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560" w:lineRule="exact"/>
        <w:jc w:val="both"/>
        <w:rPr>
          <w:rFonts w:ascii="方正小标宋简体" w:hAnsi="华文中宋" w:eastAsia="方正小标宋简体" w:cs="华文中宋"/>
          <w:b w:val="0"/>
          <w:color w:val="auto"/>
          <w:spacing w:val="-11"/>
          <w:sz w:val="44"/>
          <w:szCs w:val="44"/>
          <w:shd w:val="clear" w:color="auto" w:fill="FFFFFF"/>
          <w:lang w:val="en"/>
        </w:rPr>
      </w:pPr>
      <w:bookmarkStart w:id="1" w:name="_GoBack"/>
      <w:bookmarkEnd w:id="1"/>
    </w:p>
    <w:p>
      <w:pPr>
        <w:pStyle w:val="2"/>
        <w:widowControl/>
        <w:spacing w:beforeAutospacing="0" w:afterAutospacing="0" w:line="560" w:lineRule="exact"/>
        <w:jc w:val="center"/>
        <w:rPr>
          <w:rFonts w:ascii="方正小标宋简体" w:hAnsi="华文中宋" w:eastAsia="方正小标宋简体" w:cs="华文中宋"/>
          <w:b w:val="0"/>
          <w:color w:val="auto"/>
          <w:sz w:val="44"/>
          <w:szCs w:val="44"/>
          <w:shd w:val="clear" w:color="auto" w:fill="FFFFFF"/>
          <w:lang w:val="en"/>
        </w:rPr>
      </w:pPr>
      <w:r>
        <w:rPr>
          <w:rFonts w:ascii="方正小标宋简体" w:hAnsi="华文中宋" w:eastAsia="方正小标宋简体" w:cs="华文中宋"/>
          <w:b w:val="0"/>
          <w:color w:val="auto"/>
          <w:spacing w:val="-11"/>
          <w:sz w:val="44"/>
          <w:szCs w:val="44"/>
          <w:shd w:val="clear" w:color="auto" w:fill="FFFFFF"/>
          <w:lang w:val="en"/>
        </w:rPr>
        <w:t>202</w:t>
      </w:r>
      <w:r>
        <w:rPr>
          <w:rFonts w:ascii="方正小标宋简体" w:hAnsi="华文中宋" w:eastAsia="方正小标宋简体" w:cs="华文中宋"/>
          <w:b w:val="0"/>
          <w:color w:val="auto"/>
          <w:spacing w:val="-11"/>
          <w:sz w:val="44"/>
          <w:szCs w:val="44"/>
          <w:shd w:val="clear" w:color="auto" w:fill="FFFFFF"/>
        </w:rPr>
        <w:t>4</w:t>
      </w:r>
      <w:r>
        <w:rPr>
          <w:rFonts w:ascii="方正小标宋简体" w:hAnsi="华文中宋" w:eastAsia="方正小标宋简体" w:cs="华文中宋"/>
          <w:b w:val="0"/>
          <w:color w:val="auto"/>
          <w:spacing w:val="-11"/>
          <w:sz w:val="44"/>
          <w:szCs w:val="44"/>
          <w:shd w:val="clear" w:color="auto" w:fill="FFFFFF"/>
          <w:lang w:val="en"/>
        </w:rPr>
        <w:t>年度基础研究专项（深圳市自然科学基金）面上项目申请指南</w:t>
      </w:r>
    </w:p>
    <w:p>
      <w:pPr>
        <w:widowControl/>
        <w:spacing w:line="560" w:lineRule="exact"/>
        <w:ind w:firstLine="594" w:firstLineChars="200"/>
        <w:rPr>
          <w:rFonts w:hint="eastAsia" w:ascii="仿宋_GB2312" w:hAnsi="仿宋_GB2312" w:cs="仿宋_GB2312"/>
          <w:color w:val="auto"/>
          <w:kern w:val="0"/>
          <w:szCs w:val="32"/>
          <w:lang w:bidi="ar"/>
        </w:rPr>
      </w:pPr>
    </w:p>
    <w:p>
      <w:pPr>
        <w:widowControl/>
        <w:spacing w:line="560" w:lineRule="exact"/>
        <w:ind w:firstLine="594" w:firstLineChars="200"/>
        <w:rPr>
          <w:rFonts w:hint="default" w:ascii="方正黑体_GBK" w:hAnsi="方正黑体_GBK" w:eastAsia="仿宋_GB2312" w:cs="方正黑体_GBK"/>
          <w:b/>
          <w:bCs/>
          <w:color w:val="auto"/>
          <w:szCs w:val="32"/>
          <w:highlight w:val="none"/>
          <w:lang w:val="en-US" w:eastAsia="zh-CN"/>
        </w:rPr>
      </w:pPr>
      <w:r>
        <w:rPr>
          <w:rFonts w:hint="eastAsia" w:ascii="仿宋_GB2312" w:hAnsi="仿宋_GB2312" w:cs="仿宋_GB2312"/>
          <w:color w:val="auto"/>
          <w:kern w:val="0"/>
          <w:szCs w:val="32"/>
          <w:lang w:bidi="ar"/>
        </w:rPr>
        <w:t>面上项目支持科学研究技术人员在深圳市科技计划资助范围内</w:t>
      </w:r>
      <w:r>
        <w:rPr>
          <w:rFonts w:hint="eastAsia" w:ascii="仿宋_GB2312" w:hAnsi="仿宋_GB2312" w:cs="仿宋_GB2312"/>
          <w:color w:val="auto"/>
          <w:kern w:val="0"/>
          <w:szCs w:val="32"/>
          <w:lang w:eastAsia="zh-CN" w:bidi="ar"/>
        </w:rPr>
        <w:t>，面向世界科技前沿和深圳未来产业</w:t>
      </w:r>
      <w:r>
        <w:rPr>
          <w:rFonts w:hint="eastAsia" w:ascii="仿宋_GB2312" w:hAnsi="仿宋_GB2312" w:cs="仿宋_GB2312"/>
          <w:color w:val="auto"/>
          <w:kern w:val="0"/>
          <w:szCs w:val="32"/>
          <w:highlight w:val="none"/>
          <w:lang w:eastAsia="zh-CN" w:bidi="ar"/>
        </w:rPr>
        <w:t>发</w:t>
      </w:r>
      <w:r>
        <w:rPr>
          <w:rFonts w:hint="eastAsia" w:ascii="仿宋_GB2312" w:hAnsi="仿宋_GB2312" w:cs="仿宋_GB2312"/>
          <w:color w:val="auto"/>
          <w:kern w:val="0"/>
          <w:szCs w:val="32"/>
          <w:highlight w:val="none"/>
          <w:lang w:val="en-US" w:eastAsia="zh-CN" w:bidi="ar"/>
        </w:rPr>
        <w:t>展</w:t>
      </w:r>
      <w:r>
        <w:rPr>
          <w:rFonts w:hint="eastAsia" w:ascii="仿宋_GB2312" w:hAnsi="仿宋_GB2312" w:cs="仿宋_GB2312"/>
          <w:color w:val="auto"/>
          <w:kern w:val="0"/>
          <w:szCs w:val="32"/>
          <w:highlight w:val="none"/>
          <w:lang w:eastAsia="zh-CN" w:bidi="ar"/>
        </w:rPr>
        <w:t>，</w:t>
      </w:r>
      <w:r>
        <w:rPr>
          <w:rFonts w:hint="eastAsia" w:ascii="仿宋_GB2312" w:hAnsi="仿宋_GB2312" w:cs="仿宋_GB2312"/>
          <w:color w:val="auto"/>
          <w:kern w:val="0"/>
          <w:szCs w:val="32"/>
          <w:highlight w:val="none"/>
          <w:lang w:bidi="ar"/>
        </w:rPr>
        <w:t>自主选题</w:t>
      </w:r>
      <w:r>
        <w:rPr>
          <w:rFonts w:hint="eastAsia" w:ascii="仿宋_GB2312" w:hAnsi="仿宋_GB2312" w:cs="仿宋_GB2312"/>
          <w:color w:val="auto"/>
          <w:kern w:val="0"/>
          <w:szCs w:val="32"/>
          <w:highlight w:val="none"/>
          <w:lang w:val="en" w:bidi="ar"/>
        </w:rPr>
        <w:t>开展</w:t>
      </w:r>
      <w:r>
        <w:rPr>
          <w:rFonts w:ascii="仿宋_GB2312" w:hAnsi="仿宋_GB2312" w:cs="仿宋_GB2312"/>
          <w:color w:val="auto"/>
          <w:kern w:val="0"/>
          <w:szCs w:val="32"/>
          <w:highlight w:val="none"/>
          <w:lang w:val="en" w:bidi="ar"/>
        </w:rPr>
        <w:t>创新性的科学研究</w:t>
      </w:r>
      <w:r>
        <w:rPr>
          <w:rFonts w:hint="eastAsia" w:ascii="仿宋_GB2312" w:hAnsi="仿宋_GB2312" w:cs="仿宋_GB2312"/>
          <w:color w:val="auto"/>
          <w:kern w:val="0"/>
          <w:szCs w:val="32"/>
          <w:highlight w:val="none"/>
          <w:lang w:bidi="ar"/>
        </w:rPr>
        <w:t>，推动学科交叉融合，促进各学科均衡、协调和可持续发展。</w:t>
      </w:r>
      <w:r>
        <w:rPr>
          <w:rFonts w:hint="eastAsia" w:ascii="仿宋_GB2312" w:hAnsi="仿宋_GB2312" w:cs="仿宋_GB2312"/>
          <w:color w:val="auto"/>
          <w:kern w:val="0"/>
          <w:szCs w:val="32"/>
          <w:highlight w:val="none"/>
          <w:lang w:val="en-US" w:eastAsia="zh-CN" w:bidi="ar"/>
        </w:rPr>
        <w:t>2024年度面上项目进一步精简申请书，</w:t>
      </w:r>
      <w:r>
        <w:rPr>
          <w:rFonts w:hint="eastAsia" w:ascii="仿宋_GB2312" w:hAnsi="仿宋_GB2312" w:cs="仿宋_GB2312"/>
          <w:b w:val="0"/>
          <w:bCs w:val="0"/>
          <w:color w:val="auto"/>
          <w:kern w:val="0"/>
          <w:szCs w:val="32"/>
          <w:highlight w:val="none"/>
          <w:lang w:val="en-US" w:eastAsia="zh-CN" w:bidi="ar"/>
        </w:rPr>
        <w:t>实行中英双语填报，</w:t>
      </w:r>
      <w:r>
        <w:rPr>
          <w:rFonts w:hint="eastAsia" w:ascii="仿宋_GB2312" w:hAnsi="仿宋_GB2312" w:cs="仿宋_GB2312"/>
          <w:color w:val="auto"/>
          <w:kern w:val="0"/>
          <w:szCs w:val="32"/>
          <w:highlight w:val="none"/>
          <w:lang w:val="en-US" w:eastAsia="zh-CN" w:bidi="ar"/>
        </w:rPr>
        <w:t>落实经费管理包干制，优化填报方式，提高申报效率。</w:t>
      </w:r>
    </w:p>
    <w:p>
      <w:pPr>
        <w:spacing w:line="560" w:lineRule="exact"/>
        <w:ind w:firstLine="594" w:firstLineChars="200"/>
        <w:outlineLvl w:val="3"/>
        <w:rPr>
          <w:rFonts w:hint="default" w:ascii="方正黑体_GBK" w:hAnsi="方正黑体_GBK" w:eastAsia="方正黑体_GBK" w:cs="方正黑体_GBK"/>
          <w:b w:val="0"/>
          <w:bCs w:val="0"/>
          <w:strike w:val="0"/>
          <w:color w:val="auto"/>
          <w:szCs w:val="32"/>
          <w:highlight w:val="none"/>
          <w:lang w:val="en-US" w:eastAsia="zh-CN"/>
        </w:rPr>
      </w:pPr>
      <w:r>
        <w:rPr>
          <w:rFonts w:hint="eastAsia" w:ascii="方正黑体_GBK" w:hAnsi="方正黑体_GBK" w:eastAsia="方正黑体_GBK" w:cs="方正黑体_GBK"/>
          <w:b w:val="0"/>
          <w:bCs w:val="0"/>
          <w:color w:val="auto"/>
          <w:szCs w:val="32"/>
          <w:highlight w:val="none"/>
          <w:lang w:eastAsia="zh-CN"/>
        </w:rPr>
        <w:t>一</w:t>
      </w:r>
      <w:r>
        <w:rPr>
          <w:rFonts w:hint="eastAsia" w:ascii="方正黑体_GBK" w:hAnsi="方正黑体_GBK" w:eastAsia="方正黑体_GBK" w:cs="方正黑体_GBK"/>
          <w:b w:val="0"/>
          <w:bCs w:val="0"/>
          <w:color w:val="auto"/>
          <w:szCs w:val="32"/>
          <w:highlight w:val="none"/>
          <w:lang w:eastAsia="zh-Hans"/>
        </w:rPr>
        <w:t>、</w:t>
      </w:r>
      <w:r>
        <w:rPr>
          <w:rFonts w:hint="eastAsia" w:ascii="方正黑体_GBK" w:hAnsi="方正黑体_GBK" w:eastAsia="方正黑体_GBK" w:cs="方正黑体_GBK"/>
          <w:b w:val="0"/>
          <w:bCs w:val="0"/>
          <w:color w:val="auto"/>
          <w:szCs w:val="32"/>
          <w:highlight w:val="none"/>
          <w:lang w:eastAsia="zh-CN"/>
        </w:rPr>
        <w:t>资助</w:t>
      </w:r>
      <w:r>
        <w:rPr>
          <w:rFonts w:hint="eastAsia" w:ascii="方正黑体_GBK" w:hAnsi="方正黑体_GBK" w:eastAsia="方正黑体_GBK" w:cs="方正黑体_GBK"/>
          <w:b w:val="0"/>
          <w:bCs w:val="0"/>
          <w:strike w:val="0"/>
          <w:dstrike w:val="0"/>
          <w:color w:val="auto"/>
          <w:szCs w:val="32"/>
          <w:highlight w:val="none"/>
          <w:lang w:val="en-US" w:eastAsia="zh-CN"/>
        </w:rPr>
        <w:t>方向</w:t>
      </w:r>
    </w:p>
    <w:p>
      <w:pPr>
        <w:spacing w:line="560" w:lineRule="exact"/>
        <w:ind w:firstLine="594" w:firstLineChars="200"/>
        <w:rPr>
          <w:rFonts w:hint="default" w:ascii="仿宋_GB2312" w:hAnsi="仿宋_GB2312" w:eastAsia="仿宋_GB2312" w:cs="仿宋_GB2312"/>
          <w:color w:val="auto"/>
          <w:kern w:val="0"/>
          <w:szCs w:val="32"/>
          <w:highlight w:val="none"/>
          <w:lang w:val="en-US" w:eastAsia="zh-CN"/>
        </w:rPr>
      </w:pPr>
      <w:r>
        <w:rPr>
          <w:rFonts w:hint="eastAsia" w:ascii="仿宋_GB2312" w:hAnsi="仿宋_GB2312" w:cs="仿宋_GB2312"/>
          <w:color w:val="auto"/>
          <w:kern w:val="0"/>
          <w:szCs w:val="32"/>
          <w:highlight w:val="none"/>
          <w:lang w:eastAsia="zh-CN"/>
        </w:rPr>
        <w:t>不限项目申报学科领域。申请人在填报项目</w:t>
      </w:r>
      <w:r>
        <w:rPr>
          <w:rFonts w:hint="eastAsia" w:ascii="仿宋_GB2312" w:hAnsi="仿宋_GB2312" w:cs="仿宋_GB2312"/>
          <w:color w:val="auto"/>
          <w:kern w:val="0"/>
          <w:szCs w:val="32"/>
          <w:highlight w:val="none"/>
          <w:lang w:val="en-US" w:eastAsia="zh-CN" w:bidi="ar"/>
        </w:rPr>
        <w:t>申请书</w:t>
      </w:r>
      <w:r>
        <w:rPr>
          <w:rFonts w:hint="eastAsia" w:ascii="仿宋_GB2312" w:hAnsi="仿宋_GB2312" w:cs="仿宋_GB2312"/>
          <w:color w:val="auto"/>
          <w:kern w:val="0"/>
          <w:szCs w:val="32"/>
          <w:highlight w:val="none"/>
          <w:lang w:eastAsia="zh-CN"/>
        </w:rPr>
        <w:t>时，按照</w:t>
      </w:r>
      <w:r>
        <w:rPr>
          <w:rFonts w:hint="eastAsia" w:ascii="仿宋_GB2312" w:hAnsi="仿宋_GB2312" w:cs="仿宋_GB2312"/>
          <w:color w:val="auto"/>
          <w:kern w:val="0"/>
          <w:szCs w:val="32"/>
          <w:highlight w:val="none"/>
          <w:lang w:val="en-US" w:eastAsia="zh-CN"/>
        </w:rPr>
        <w:t>学科分类</w:t>
      </w:r>
      <w:r>
        <w:rPr>
          <w:rFonts w:hint="eastAsia" w:ascii="仿宋_GB2312" w:hAnsi="仿宋_GB2312" w:cs="仿宋_GB2312"/>
          <w:color w:val="auto"/>
          <w:kern w:val="0"/>
          <w:szCs w:val="32"/>
          <w:highlight w:val="none"/>
          <w:lang w:eastAsia="zh-CN"/>
        </w:rPr>
        <w:t>选择适合学科进行申请。</w:t>
      </w:r>
    </w:p>
    <w:p>
      <w:pPr>
        <w:spacing w:line="560" w:lineRule="exact"/>
        <w:ind w:firstLine="594" w:firstLineChars="200"/>
        <w:outlineLvl w:val="3"/>
        <w:rPr>
          <w:rFonts w:hint="eastAsia" w:ascii="方正黑体_GBK" w:hAnsi="方正黑体_GBK" w:eastAsia="方正黑体_GBK" w:cs="方正黑体_GBK"/>
          <w:b w:val="0"/>
          <w:bCs w:val="0"/>
          <w:color w:val="auto"/>
          <w:szCs w:val="32"/>
          <w:lang w:eastAsia="zh-CN"/>
        </w:rPr>
      </w:pPr>
      <w:r>
        <w:rPr>
          <w:rFonts w:hint="eastAsia" w:ascii="方正黑体_GBK" w:hAnsi="方正黑体_GBK" w:eastAsia="方正黑体_GBK" w:cs="方正黑体_GBK"/>
          <w:b w:val="0"/>
          <w:bCs w:val="0"/>
          <w:color w:val="auto"/>
          <w:szCs w:val="32"/>
          <w:lang w:eastAsia="zh-CN"/>
        </w:rPr>
        <w:t>二</w:t>
      </w:r>
      <w:r>
        <w:rPr>
          <w:rFonts w:hint="eastAsia" w:ascii="方正黑体_GBK" w:hAnsi="方正黑体_GBK" w:eastAsia="方正黑体_GBK" w:cs="方正黑体_GBK"/>
          <w:b w:val="0"/>
          <w:bCs w:val="0"/>
          <w:color w:val="auto"/>
          <w:szCs w:val="32"/>
          <w:lang w:eastAsia="zh-Hans"/>
        </w:rPr>
        <w:t>、</w:t>
      </w:r>
      <w:r>
        <w:rPr>
          <w:rFonts w:hint="eastAsia" w:ascii="方正黑体_GBK" w:hAnsi="方正黑体_GBK" w:eastAsia="方正黑体_GBK" w:cs="方正黑体_GBK"/>
          <w:b w:val="0"/>
          <w:bCs w:val="0"/>
          <w:color w:val="auto"/>
          <w:szCs w:val="32"/>
          <w:lang w:eastAsia="zh-CN"/>
        </w:rPr>
        <w:t>资助数量、</w:t>
      </w:r>
      <w:r>
        <w:rPr>
          <w:rFonts w:hint="eastAsia" w:ascii="方正黑体_GBK" w:hAnsi="方正黑体_GBK" w:eastAsia="方正黑体_GBK" w:cs="方正黑体_GBK"/>
          <w:b w:val="0"/>
          <w:bCs w:val="0"/>
          <w:color w:val="auto"/>
          <w:szCs w:val="32"/>
          <w:lang w:eastAsia="zh-Hans"/>
        </w:rPr>
        <w:t>强度</w:t>
      </w:r>
      <w:r>
        <w:rPr>
          <w:rFonts w:hint="eastAsia" w:ascii="方正黑体_GBK" w:hAnsi="方正黑体_GBK" w:eastAsia="方正黑体_GBK" w:cs="方正黑体_GBK"/>
          <w:b w:val="0"/>
          <w:bCs w:val="0"/>
          <w:color w:val="auto"/>
          <w:szCs w:val="32"/>
          <w:lang w:eastAsia="zh-CN"/>
        </w:rPr>
        <w:t>、</w:t>
      </w:r>
      <w:r>
        <w:rPr>
          <w:rFonts w:hint="eastAsia" w:ascii="方正黑体_GBK" w:hAnsi="方正黑体_GBK" w:eastAsia="方正黑体_GBK" w:cs="方正黑体_GBK"/>
          <w:b w:val="0"/>
          <w:bCs w:val="0"/>
          <w:color w:val="auto"/>
          <w:szCs w:val="32"/>
          <w:lang w:eastAsia="zh-Hans"/>
        </w:rPr>
        <w:t>方式</w:t>
      </w:r>
      <w:r>
        <w:rPr>
          <w:rFonts w:hint="eastAsia" w:ascii="方正黑体_GBK" w:hAnsi="方正黑体_GBK" w:eastAsia="方正黑体_GBK" w:cs="方正黑体_GBK"/>
          <w:b w:val="0"/>
          <w:bCs w:val="0"/>
          <w:color w:val="auto"/>
          <w:szCs w:val="32"/>
          <w:lang w:eastAsia="zh-CN"/>
        </w:rPr>
        <w:t>和期限</w:t>
      </w:r>
    </w:p>
    <w:p>
      <w:pPr>
        <w:spacing w:line="560" w:lineRule="exact"/>
        <w:ind w:firstLine="594" w:firstLineChars="200"/>
        <w:outlineLvl w:val="3"/>
        <w:rPr>
          <w:rFonts w:hint="eastAsia" w:ascii="仿宋_GB2312" w:eastAsia="仿宋_GB2312" w:cs="Arial"/>
          <w:color w:val="auto"/>
          <w:szCs w:val="32"/>
          <w:lang w:eastAsia="zh-CN"/>
        </w:rPr>
      </w:pPr>
      <w:r>
        <w:rPr>
          <w:rFonts w:hint="eastAsia" w:ascii="仿宋_GB2312" w:hAnsi="仿宋_GB2312" w:cs="仿宋_GB2312"/>
          <w:color w:val="auto"/>
          <w:sz w:val="32"/>
          <w:szCs w:val="32"/>
        </w:rPr>
        <w:t>有数量限制，受深圳市科技研发资金当年度总额控制。</w:t>
      </w:r>
      <w:r>
        <w:rPr>
          <w:rFonts w:hint="eastAsia" w:ascii="仿宋_GB2312" w:hAnsi="仿宋_GB2312" w:cs="仿宋_GB2312"/>
          <w:color w:val="auto"/>
          <w:sz w:val="32"/>
          <w:szCs w:val="32"/>
          <w:lang w:val="en-US" w:eastAsia="zh-CN"/>
        </w:rPr>
        <w:t>面上项目属</w:t>
      </w:r>
      <w:r>
        <w:rPr>
          <w:rFonts w:hint="eastAsia" w:ascii="仿宋_GB2312" w:hAnsi="仿宋_GB2312" w:cs="仿宋_GB2312"/>
          <w:color w:val="auto"/>
          <w:sz w:val="32"/>
          <w:szCs w:val="32"/>
        </w:rPr>
        <w:t>事前资助</w:t>
      </w:r>
      <w:r>
        <w:rPr>
          <w:rFonts w:hint="eastAsia" w:ascii="仿宋_GB2312" w:hAnsi="仿宋_GB2312" w:cs="仿宋_GB2312"/>
          <w:color w:val="auto"/>
          <w:sz w:val="32"/>
          <w:szCs w:val="32"/>
          <w:lang w:val="en-US" w:eastAsia="zh-CN"/>
        </w:rPr>
        <w:t>项目</w:t>
      </w:r>
      <w:r>
        <w:rPr>
          <w:rFonts w:hint="eastAsia" w:ascii="仿宋_GB2312" w:hAnsi="仿宋_GB2312" w:cs="仿宋_GB2312"/>
          <w:color w:val="auto"/>
          <w:sz w:val="32"/>
          <w:szCs w:val="32"/>
          <w:lang w:eastAsia="zh-CN"/>
        </w:rPr>
        <w:t>。每个项目资助</w:t>
      </w:r>
      <w:r>
        <w:rPr>
          <w:rFonts w:hint="eastAsia" w:ascii="仿宋_GB2312" w:hAnsi="仿宋_GB2312" w:cs="仿宋_GB2312"/>
          <w:color w:val="auto"/>
          <w:sz w:val="32"/>
          <w:szCs w:val="32"/>
          <w:lang w:val="en-US" w:eastAsia="zh-CN"/>
        </w:rPr>
        <w:t>不超过</w:t>
      </w:r>
      <w:r>
        <w:rPr>
          <w:rFonts w:hint="eastAsia" w:ascii="仿宋_GB2312" w:hAnsi="仿宋_GB2312" w:cs="仿宋_GB2312"/>
          <w:color w:val="auto"/>
          <w:sz w:val="32"/>
          <w:szCs w:val="32"/>
        </w:rPr>
        <w:t>30万元</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并且</w:t>
      </w:r>
      <w:r>
        <w:rPr>
          <w:rFonts w:hint="eastAsia" w:ascii="仿宋_GB2312" w:hAnsi="仿宋_GB2312" w:cs="仿宋_GB2312"/>
          <w:color w:val="auto"/>
          <w:sz w:val="32"/>
          <w:szCs w:val="32"/>
        </w:rPr>
        <w:t>不超过项目申请额度</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rPr>
        <w:t>项目执行期</w:t>
      </w:r>
      <w:r>
        <w:rPr>
          <w:rFonts w:hint="eastAsia" w:ascii="仿宋_GB2312" w:hAnsi="仿宋_GB2312" w:cs="仿宋_GB2312"/>
          <w:color w:val="auto"/>
          <w:sz w:val="32"/>
          <w:szCs w:val="32"/>
          <w:lang w:val="en-US" w:eastAsia="zh-CN"/>
        </w:rPr>
        <w:t>一般不超过</w:t>
      </w:r>
      <w:r>
        <w:rPr>
          <w:rFonts w:hint="eastAsia" w:ascii="仿宋_GB2312" w:hAnsi="仿宋_GB2312" w:cs="仿宋_GB2312"/>
          <w:color w:val="auto"/>
          <w:sz w:val="32"/>
          <w:szCs w:val="32"/>
        </w:rPr>
        <w:t>三年</w:t>
      </w:r>
      <w:r>
        <w:rPr>
          <w:rFonts w:hint="eastAsia" w:ascii="仿宋_GB2312" w:hAnsi="仿宋_GB2312" w:cs="仿宋_GB2312"/>
          <w:color w:val="auto"/>
          <w:sz w:val="32"/>
          <w:szCs w:val="32"/>
          <w:lang w:eastAsia="zh-CN"/>
        </w:rPr>
        <w:t>，经费一次性拨付</w:t>
      </w:r>
      <w:r>
        <w:rPr>
          <w:rFonts w:hint="eastAsia" w:ascii="仿宋_GB2312" w:hAnsi="仿宋_GB2312" w:cs="仿宋_GB2312"/>
          <w:color w:val="auto"/>
          <w:sz w:val="32"/>
          <w:szCs w:val="32"/>
        </w:rPr>
        <w:t>。</w:t>
      </w:r>
    </w:p>
    <w:p>
      <w:pPr>
        <w:spacing w:line="560" w:lineRule="exact"/>
        <w:ind w:firstLine="594" w:firstLineChars="200"/>
        <w:outlineLvl w:val="3"/>
        <w:rPr>
          <w:rFonts w:hint="eastAsia" w:ascii="方正黑体_GBK" w:hAnsi="方正黑体_GBK" w:eastAsia="方正黑体_GBK" w:cs="方正黑体_GBK"/>
          <w:b w:val="0"/>
          <w:bCs w:val="0"/>
          <w:color w:val="auto"/>
          <w:szCs w:val="32"/>
          <w:lang w:eastAsia="zh-Hans"/>
        </w:rPr>
      </w:pPr>
      <w:r>
        <w:rPr>
          <w:rFonts w:hint="eastAsia" w:ascii="方正黑体_GBK" w:hAnsi="方正黑体_GBK" w:eastAsia="方正黑体_GBK" w:cs="方正黑体_GBK"/>
          <w:b w:val="0"/>
          <w:bCs w:val="0"/>
          <w:color w:val="auto"/>
          <w:szCs w:val="32"/>
          <w:lang w:eastAsia="zh-CN"/>
        </w:rPr>
        <w:t>三</w:t>
      </w:r>
      <w:r>
        <w:rPr>
          <w:rFonts w:hint="eastAsia" w:ascii="方正黑体_GBK" w:hAnsi="方正黑体_GBK" w:eastAsia="方正黑体_GBK" w:cs="方正黑体_GBK"/>
          <w:b w:val="0"/>
          <w:bCs w:val="0"/>
          <w:color w:val="auto"/>
          <w:szCs w:val="32"/>
          <w:lang w:eastAsia="zh-Hans"/>
        </w:rPr>
        <w:t>、</w:t>
      </w:r>
      <w:r>
        <w:rPr>
          <w:rFonts w:hint="eastAsia" w:ascii="方正黑体_GBK" w:hAnsi="方正黑体_GBK" w:eastAsia="方正黑体_GBK" w:cs="方正黑体_GBK"/>
          <w:b w:val="0"/>
          <w:bCs w:val="0"/>
          <w:color w:val="auto"/>
          <w:szCs w:val="32"/>
        </w:rPr>
        <w:t>申请</w:t>
      </w:r>
      <w:r>
        <w:rPr>
          <w:rFonts w:hint="eastAsia" w:ascii="方正黑体_GBK" w:hAnsi="方正黑体_GBK" w:eastAsia="方正黑体_GBK" w:cs="方正黑体_GBK"/>
          <w:b w:val="0"/>
          <w:bCs w:val="0"/>
          <w:color w:val="auto"/>
          <w:szCs w:val="32"/>
          <w:lang w:eastAsia="zh-Hans"/>
        </w:rPr>
        <w:t>条件</w:t>
      </w:r>
    </w:p>
    <w:p>
      <w:pPr>
        <w:spacing w:line="560" w:lineRule="exact"/>
        <w:ind w:firstLine="594" w:firstLineChars="200"/>
        <w:rPr>
          <w:rFonts w:hint="eastAsia" w:ascii="仿宋_GB2312" w:hAnsi="仿宋_GB2312" w:cs="仿宋_GB2312"/>
          <w:color w:val="auto"/>
          <w:kern w:val="0"/>
          <w:szCs w:val="32"/>
          <w:lang w:bidi="ar"/>
        </w:rPr>
      </w:pPr>
      <w:r>
        <w:rPr>
          <w:rFonts w:hint="eastAsia" w:ascii="楷体_GB2312" w:hAnsi="楷体_GB2312" w:eastAsia="楷体_GB2312" w:cs="楷体_GB2312"/>
          <w:b/>
          <w:bCs/>
          <w:color w:val="auto"/>
          <w:kern w:val="0"/>
          <w:szCs w:val="32"/>
          <w:lang w:bidi="ar"/>
        </w:rPr>
        <w:t>（一）申请单位（牵头申请单位）。</w:t>
      </w:r>
      <w:r>
        <w:rPr>
          <w:rFonts w:hint="eastAsia" w:ascii="仿宋_GB2312" w:hAnsi="仿宋_GB2312" w:cs="仿宋_GB2312"/>
          <w:color w:val="auto"/>
          <w:kern w:val="0"/>
          <w:szCs w:val="32"/>
          <w:lang w:bidi="ar"/>
        </w:rPr>
        <w:t>在深圳市或深汕特别合作区内</w:t>
      </w:r>
      <w:r>
        <w:rPr>
          <w:rFonts w:hint="eastAsia" w:ascii="仿宋_GB2312" w:hAnsi="仿宋_GB2312" w:cs="仿宋_GB2312"/>
          <w:color w:val="auto"/>
          <w:kern w:val="0"/>
          <w:szCs w:val="32"/>
          <w:lang w:eastAsia="zh-CN" w:bidi="ar"/>
        </w:rPr>
        <w:t>注册</w:t>
      </w:r>
      <w:r>
        <w:rPr>
          <w:rFonts w:hint="eastAsia" w:ascii="仿宋_GB2312" w:hAnsi="仿宋_GB2312" w:cs="仿宋_GB2312"/>
          <w:color w:val="auto"/>
          <w:kern w:val="0"/>
          <w:szCs w:val="32"/>
          <w:lang w:bidi="ar"/>
        </w:rPr>
        <w:t>，具有独立法人资格的高等院校、科研机构、医疗卫生单位以及其他具有基础研究能力的企业、社会组织，或者是经市政府批准的其他机构。</w:t>
      </w:r>
    </w:p>
    <w:p>
      <w:pPr>
        <w:spacing w:line="560" w:lineRule="exact"/>
        <w:ind w:firstLine="594" w:firstLineChars="200"/>
        <w:rPr>
          <w:rFonts w:hint="eastAsia" w:ascii="仿宋_GB2312" w:hAnsi="仿宋_GB2312" w:cs="仿宋_GB2312"/>
          <w:color w:val="auto"/>
          <w:szCs w:val="32"/>
        </w:rPr>
      </w:pPr>
      <w:r>
        <w:rPr>
          <w:rFonts w:hint="eastAsia" w:ascii="楷体_GB2312" w:hAnsi="楷体_GB2312" w:eastAsia="楷体_GB2312" w:cs="楷体_GB2312"/>
          <w:b/>
          <w:bCs/>
          <w:color w:val="auto"/>
          <w:szCs w:val="32"/>
        </w:rPr>
        <w:t>（二）项目负责人。</w:t>
      </w:r>
      <w:r>
        <w:rPr>
          <w:rFonts w:hint="eastAsia" w:ascii="仿宋_GB2312" w:hAnsi="仿宋_GB2312" w:cs="仿宋_GB2312"/>
          <w:b w:val="0"/>
          <w:bCs w:val="0"/>
          <w:color w:val="auto"/>
          <w:szCs w:val="32"/>
          <w:lang w:val="en-US" w:eastAsia="zh-CN"/>
        </w:rPr>
        <w:t>项目设负责人一名，且</w:t>
      </w:r>
      <w:r>
        <w:rPr>
          <w:rFonts w:hint="eastAsia" w:ascii="仿宋_GB2312" w:hAnsi="仿宋_GB2312" w:eastAsia="仿宋_GB2312" w:cs="仿宋_GB2312"/>
          <w:b w:val="0"/>
          <w:bCs w:val="0"/>
          <w:color w:val="auto"/>
          <w:szCs w:val="32"/>
        </w:rPr>
        <w:t>为</w:t>
      </w:r>
      <w:r>
        <w:rPr>
          <w:rFonts w:hint="eastAsia" w:ascii="仿宋_GB2312" w:hAnsi="仿宋_GB2312" w:cs="仿宋_GB2312"/>
          <w:color w:val="auto"/>
          <w:szCs w:val="32"/>
        </w:rPr>
        <w:t>申请单位全职人员，在项目研究中承担实质性任务，具有承担基础研究项目或者从事基础研究</w:t>
      </w:r>
      <w:r>
        <w:rPr>
          <w:rFonts w:hint="eastAsia" w:ascii="仿宋_GB2312" w:hAnsi="仿宋_GB2312" w:cs="仿宋_GB2312"/>
          <w:color w:val="auto"/>
          <w:szCs w:val="32"/>
          <w:lang w:eastAsia="zh-CN"/>
        </w:rPr>
        <w:t>工作</w:t>
      </w:r>
      <w:r>
        <w:rPr>
          <w:rFonts w:hint="eastAsia" w:ascii="仿宋_GB2312" w:hAnsi="仿宋_GB2312" w:cs="仿宋_GB2312"/>
          <w:color w:val="auto"/>
          <w:szCs w:val="32"/>
        </w:rPr>
        <w:t>经历，并</w:t>
      </w:r>
      <w:r>
        <w:rPr>
          <w:rFonts w:hint="eastAsia" w:ascii="仿宋_GB2312" w:hAnsi="仿宋_GB2312" w:cs="仿宋_GB2312"/>
          <w:color w:val="auto"/>
          <w:szCs w:val="32"/>
          <w:lang w:eastAsia="zh-CN"/>
        </w:rPr>
        <w:t>且</w:t>
      </w:r>
      <w:r>
        <w:rPr>
          <w:rFonts w:hint="eastAsia" w:ascii="仿宋_GB2312" w:hAnsi="仿宋_GB2312" w:cs="仿宋_GB2312"/>
          <w:color w:val="auto"/>
          <w:szCs w:val="32"/>
        </w:rPr>
        <w:t>符合下列条件之一：</w:t>
      </w:r>
    </w:p>
    <w:p>
      <w:pPr>
        <w:spacing w:line="560" w:lineRule="exact"/>
        <w:ind w:firstLine="594" w:firstLineChars="200"/>
        <w:rPr>
          <w:rFonts w:hint="eastAsia" w:ascii="仿宋_GB2312" w:hAnsi="仿宋_GB2312" w:cs="仿宋_GB2312"/>
          <w:color w:val="auto"/>
          <w:szCs w:val="32"/>
        </w:rPr>
      </w:pPr>
      <w:r>
        <w:rPr>
          <w:rFonts w:hint="eastAsia" w:ascii="仿宋_GB2312" w:hAnsi="仿宋_GB2312" w:cs="仿宋_GB2312"/>
          <w:color w:val="auto"/>
          <w:szCs w:val="32"/>
        </w:rPr>
        <w:t>1.具有高级专业技术职务（职称）；</w:t>
      </w:r>
    </w:p>
    <w:p>
      <w:pPr>
        <w:spacing w:line="560" w:lineRule="exact"/>
        <w:ind w:firstLine="594" w:firstLineChars="200"/>
        <w:rPr>
          <w:rFonts w:hint="eastAsia" w:ascii="仿宋_GB2312" w:hAnsi="仿宋_GB2312" w:cs="仿宋_GB2312"/>
          <w:color w:val="FF0000"/>
          <w:szCs w:val="32"/>
        </w:rPr>
      </w:pPr>
      <w:r>
        <w:rPr>
          <w:rFonts w:hint="eastAsia" w:ascii="仿宋_GB2312" w:hAnsi="仿宋_GB2312" w:cs="仿宋_GB2312"/>
          <w:color w:val="auto"/>
          <w:szCs w:val="32"/>
        </w:rPr>
        <w:t>2.</w:t>
      </w:r>
      <w:r>
        <w:rPr>
          <w:rFonts w:hint="eastAsia" w:ascii="仿宋_GB2312" w:hAnsi="仿宋_GB2312" w:cs="仿宋_GB2312"/>
          <w:color w:val="auto"/>
          <w:szCs w:val="32"/>
          <w:highlight w:val="none"/>
        </w:rPr>
        <w:t>具有博士学位或在读博士。在读博士申请的，可以不受项目负责人为申请单位全职人员的限制</w:t>
      </w:r>
      <w:r>
        <w:rPr>
          <w:rFonts w:hint="eastAsia" w:ascii="仿宋_GB2312" w:hAnsi="仿宋_GB2312" w:cs="仿宋_GB2312"/>
          <w:color w:val="auto"/>
          <w:szCs w:val="32"/>
          <w:highlight w:val="none"/>
          <w:lang w:val="en-US" w:eastAsia="zh-CN"/>
        </w:rPr>
        <w:t>，须</w:t>
      </w:r>
      <w:r>
        <w:rPr>
          <w:rFonts w:hint="eastAsia" w:ascii="仿宋_GB2312" w:hAnsi="仿宋_GB2312" w:cs="仿宋_GB2312"/>
          <w:color w:val="auto"/>
          <w:szCs w:val="32"/>
          <w:highlight w:val="none"/>
        </w:rPr>
        <w:t>导师同意</w:t>
      </w:r>
      <w:r>
        <w:rPr>
          <w:rFonts w:hint="eastAsia" w:ascii="仿宋_GB2312" w:hAnsi="仿宋_GB2312" w:cs="仿宋_GB2312"/>
          <w:color w:val="auto"/>
          <w:szCs w:val="32"/>
          <w:highlight w:val="none"/>
          <w:lang w:eastAsia="zh-CN"/>
        </w:rPr>
        <w:t>（</w:t>
      </w:r>
      <w:r>
        <w:rPr>
          <w:rFonts w:hint="eastAsia" w:ascii="仿宋_GB2312" w:hAnsi="仿宋_GB2312" w:cs="仿宋_GB2312"/>
          <w:color w:val="auto"/>
          <w:szCs w:val="32"/>
          <w:highlight w:val="none"/>
        </w:rPr>
        <w:t>明确申请人攻读博士起止日期，</w:t>
      </w:r>
      <w:r>
        <w:rPr>
          <w:rFonts w:hint="eastAsia" w:ascii="仿宋_GB2312" w:hAnsi="仿宋_GB2312" w:cs="仿宋_GB2312"/>
          <w:color w:val="auto"/>
          <w:szCs w:val="32"/>
          <w:highlight w:val="none"/>
          <w:lang w:val="en-US" w:eastAsia="zh-CN"/>
        </w:rPr>
        <w:t>未将学位论文内容直接用于</w:t>
      </w:r>
      <w:r>
        <w:rPr>
          <w:rFonts w:hint="eastAsia" w:ascii="仿宋_GB2312" w:hAnsi="仿宋_GB2312" w:cs="仿宋_GB2312"/>
          <w:color w:val="auto"/>
          <w:szCs w:val="32"/>
          <w:highlight w:val="none"/>
        </w:rPr>
        <w:t>申请</w:t>
      </w:r>
      <w:r>
        <w:rPr>
          <w:rFonts w:hint="eastAsia" w:ascii="仿宋_GB2312" w:hAnsi="仿宋_GB2312" w:cs="仿宋_GB2312"/>
          <w:color w:val="auto"/>
          <w:szCs w:val="32"/>
          <w:highlight w:val="none"/>
          <w:lang w:val="en-US" w:eastAsia="zh-CN"/>
        </w:rPr>
        <w:t>本</w:t>
      </w:r>
      <w:r>
        <w:rPr>
          <w:rFonts w:hint="eastAsia" w:ascii="仿宋_GB2312" w:hAnsi="仿宋_GB2312" w:cs="仿宋_GB2312"/>
          <w:color w:val="auto"/>
          <w:szCs w:val="32"/>
          <w:highlight w:val="none"/>
        </w:rPr>
        <w:t>项目</w:t>
      </w:r>
      <w:r>
        <w:rPr>
          <w:rFonts w:hint="eastAsia" w:ascii="仿宋_GB2312" w:hAnsi="仿宋_GB2312" w:cs="仿宋_GB2312"/>
          <w:color w:val="auto"/>
          <w:szCs w:val="32"/>
          <w:highlight w:val="none"/>
          <w:lang w:eastAsia="zh-CN"/>
        </w:rPr>
        <w:t>）</w:t>
      </w:r>
      <w:r>
        <w:rPr>
          <w:rFonts w:hint="eastAsia" w:ascii="仿宋_GB2312" w:hAnsi="仿宋_GB2312" w:cs="仿宋_GB2312"/>
          <w:color w:val="auto"/>
          <w:szCs w:val="32"/>
          <w:highlight w:val="none"/>
          <w:lang w:val="en-US" w:eastAsia="zh-CN"/>
        </w:rPr>
        <w:t>，申请单位应对在读博士面上项目的研究周期与学习学术周期做好安排及衔接，保障面上项目按期验收</w:t>
      </w:r>
      <w:r>
        <w:rPr>
          <w:rFonts w:hint="eastAsia" w:ascii="仿宋_GB2312" w:hAnsi="仿宋_GB2312" w:cs="仿宋_GB2312"/>
          <w:color w:val="auto"/>
          <w:szCs w:val="32"/>
        </w:rPr>
        <w:t>；</w:t>
      </w:r>
    </w:p>
    <w:p>
      <w:pPr>
        <w:spacing w:line="560" w:lineRule="exact"/>
        <w:ind w:firstLine="594" w:firstLineChars="200"/>
        <w:rPr>
          <w:rFonts w:hint="eastAsia" w:ascii="仿宋_GB2312" w:hAnsi="仿宋_GB2312" w:cs="仿宋_GB2312"/>
          <w:color w:val="auto"/>
          <w:szCs w:val="32"/>
        </w:rPr>
      </w:pPr>
      <w:r>
        <w:rPr>
          <w:rFonts w:hint="eastAsia" w:ascii="仿宋_GB2312" w:hAnsi="仿宋_GB2312" w:cs="仿宋_GB2312"/>
          <w:color w:val="auto"/>
          <w:szCs w:val="32"/>
        </w:rPr>
        <w:t>3.具有中级专业技术职务</w:t>
      </w:r>
      <w:r>
        <w:rPr>
          <w:rFonts w:ascii="仿宋_GB2312" w:hAnsi="仿宋_GB2312" w:cs="仿宋_GB2312"/>
          <w:color w:val="auto"/>
          <w:szCs w:val="32"/>
          <w:lang w:val="en"/>
        </w:rPr>
        <w:t>（职称）</w:t>
      </w:r>
      <w:r>
        <w:rPr>
          <w:rFonts w:hint="eastAsia" w:ascii="仿宋_GB2312" w:hAnsi="仿宋_GB2312" w:cs="仿宋_GB2312"/>
          <w:color w:val="auto"/>
          <w:szCs w:val="32"/>
        </w:rPr>
        <w:t>或者硕士学位的人员，有2名与其研究领域相同、具有高级专业技术职务</w:t>
      </w:r>
      <w:r>
        <w:rPr>
          <w:rFonts w:ascii="仿宋_GB2312" w:hAnsi="仿宋_GB2312" w:cs="仿宋_GB2312"/>
          <w:color w:val="auto"/>
          <w:szCs w:val="32"/>
          <w:lang w:val="en"/>
        </w:rPr>
        <w:t>（职称）</w:t>
      </w:r>
      <w:r>
        <w:rPr>
          <w:rFonts w:hint="eastAsia" w:ascii="仿宋_GB2312" w:hAnsi="仿宋_GB2312" w:cs="仿宋_GB2312"/>
          <w:color w:val="auto"/>
          <w:szCs w:val="32"/>
        </w:rPr>
        <w:t>的科学技术人员推荐。</w:t>
      </w:r>
    </w:p>
    <w:p>
      <w:pPr>
        <w:spacing w:line="560" w:lineRule="exact"/>
        <w:ind w:firstLine="594" w:firstLineChars="200"/>
        <w:rPr>
          <w:rFonts w:hint="eastAsia" w:ascii="仿宋_GB2312" w:hAnsi="仿宋_GB2312" w:cs="仿宋_GB2312"/>
          <w:color w:val="auto"/>
          <w:szCs w:val="32"/>
        </w:rPr>
      </w:pPr>
      <w:r>
        <w:rPr>
          <w:rFonts w:hint="eastAsia" w:ascii="楷体_GB2312" w:hAnsi="楷体_GB2312" w:eastAsia="楷体_GB2312" w:cs="楷体_GB2312"/>
          <w:b/>
          <w:bCs/>
          <w:color w:val="auto"/>
          <w:szCs w:val="32"/>
        </w:rPr>
        <w:t>（三）合作单位</w:t>
      </w:r>
      <w:r>
        <w:rPr>
          <w:rFonts w:hint="eastAsia" w:ascii="楷体_GB2312" w:hAnsi="楷体_GB2312" w:eastAsia="楷体_GB2312" w:cs="楷体_GB2312"/>
          <w:b/>
          <w:bCs/>
          <w:color w:val="auto"/>
          <w:szCs w:val="32"/>
          <w:lang w:eastAsia="zh-CN"/>
        </w:rPr>
        <w:t>及研究人员</w:t>
      </w:r>
      <w:r>
        <w:rPr>
          <w:rFonts w:hint="eastAsia" w:ascii="楷体_GB2312" w:hAnsi="楷体_GB2312" w:eastAsia="楷体_GB2312" w:cs="楷体_GB2312"/>
          <w:b/>
          <w:bCs/>
          <w:color w:val="auto"/>
          <w:szCs w:val="32"/>
        </w:rPr>
        <w:t>。</w:t>
      </w:r>
      <w:r>
        <w:rPr>
          <w:rFonts w:hint="eastAsia" w:ascii="仿宋_GB2312" w:hAnsi="仿宋_GB2312" w:cs="仿宋_GB2312"/>
          <w:color w:val="auto"/>
          <w:szCs w:val="32"/>
        </w:rPr>
        <w:t>项目组</w:t>
      </w:r>
      <w:r>
        <w:rPr>
          <w:rFonts w:hint="eastAsia" w:ascii="仿宋_GB2312" w:hAnsi="仿宋_GB2312" w:cs="仿宋_GB2312"/>
          <w:color w:val="auto"/>
          <w:szCs w:val="32"/>
          <w:lang w:eastAsia="zh-CN"/>
        </w:rPr>
        <w:t>成</w:t>
      </w:r>
      <w:r>
        <w:rPr>
          <w:rFonts w:hint="eastAsia" w:ascii="仿宋_GB2312" w:hAnsi="仿宋_GB2312" w:cs="仿宋_GB2312"/>
          <w:color w:val="auto"/>
          <w:szCs w:val="32"/>
        </w:rPr>
        <w:t>员</w:t>
      </w:r>
      <w:r>
        <w:rPr>
          <w:rFonts w:hint="eastAsia" w:ascii="仿宋_GB2312" w:hAnsi="仿宋_GB2312" w:cs="仿宋_GB2312"/>
          <w:color w:val="auto"/>
          <w:szCs w:val="32"/>
          <w:lang w:eastAsia="zh-CN"/>
        </w:rPr>
        <w:t>（含项目负责人）最多为</w:t>
      </w:r>
      <w:r>
        <w:rPr>
          <w:rFonts w:hint="eastAsia" w:ascii="仿宋_GB2312" w:hAnsi="仿宋_GB2312" w:cs="仿宋_GB2312"/>
          <w:color w:val="auto"/>
          <w:szCs w:val="32"/>
          <w:lang w:val="en-US" w:eastAsia="zh-CN"/>
        </w:rPr>
        <w:t>5人。</w:t>
      </w:r>
      <w:r>
        <w:rPr>
          <w:rFonts w:hint="eastAsia" w:ascii="仿宋_GB2312" w:hAnsi="仿宋_GB2312" w:cs="仿宋_GB2312"/>
          <w:strike w:val="0"/>
          <w:dstrike w:val="0"/>
          <w:color w:val="auto"/>
          <w:szCs w:val="32"/>
          <w:lang w:val="en-US" w:eastAsia="zh-CN"/>
        </w:rPr>
        <w:t>合作单位及其研究人员</w:t>
      </w:r>
      <w:r>
        <w:rPr>
          <w:rFonts w:hint="eastAsia" w:ascii="仿宋_GB2312" w:hAnsi="仿宋_GB2312" w:cs="仿宋_GB2312"/>
          <w:color w:val="auto"/>
          <w:szCs w:val="32"/>
        </w:rPr>
        <w:t>应</w:t>
      </w:r>
      <w:r>
        <w:rPr>
          <w:rFonts w:hint="eastAsia" w:ascii="仿宋_GB2312" w:hAnsi="仿宋_GB2312" w:cs="仿宋_GB2312"/>
          <w:color w:val="auto"/>
          <w:szCs w:val="32"/>
          <w:lang w:eastAsia="zh-CN"/>
        </w:rPr>
        <w:t>当符合以下条件</w:t>
      </w:r>
      <w:r>
        <w:rPr>
          <w:rFonts w:hint="eastAsia" w:ascii="仿宋_GB2312" w:hAnsi="仿宋_GB2312" w:cs="仿宋_GB2312"/>
          <w:color w:val="auto"/>
          <w:szCs w:val="32"/>
        </w:rPr>
        <w:t>：</w:t>
      </w:r>
    </w:p>
    <w:p>
      <w:pPr>
        <w:spacing w:line="560" w:lineRule="exact"/>
        <w:ind w:firstLine="594" w:firstLineChars="200"/>
        <w:rPr>
          <w:rFonts w:hint="eastAsia" w:ascii="仿宋_GB2312" w:hAnsi="仿宋_GB2312" w:cs="仿宋_GB2312"/>
          <w:color w:val="auto"/>
          <w:szCs w:val="32"/>
        </w:rPr>
      </w:pPr>
      <w:r>
        <w:rPr>
          <w:rFonts w:hint="eastAsia" w:ascii="仿宋_GB2312" w:hAnsi="仿宋_GB2312" w:cs="仿宋_GB2312"/>
          <w:color w:val="auto"/>
          <w:szCs w:val="32"/>
        </w:rPr>
        <w:t>1.</w:t>
      </w:r>
      <w:r>
        <w:rPr>
          <w:rFonts w:hint="eastAsia" w:ascii="仿宋_GB2312" w:hAnsi="仿宋_GB2312" w:cs="仿宋_GB2312"/>
          <w:color w:val="auto"/>
          <w:szCs w:val="32"/>
          <w:highlight w:val="none"/>
        </w:rPr>
        <w:t>合作单位</w:t>
      </w:r>
      <w:r>
        <w:rPr>
          <w:rFonts w:hint="eastAsia" w:ascii="仿宋_GB2312" w:hAnsi="仿宋_GB2312" w:cs="仿宋_GB2312"/>
          <w:color w:val="auto"/>
          <w:szCs w:val="32"/>
          <w:highlight w:val="none"/>
          <w:lang w:eastAsia="zh-CN"/>
        </w:rPr>
        <w:t>应当具有独立法人资格，</w:t>
      </w:r>
      <w:r>
        <w:rPr>
          <w:rFonts w:hint="eastAsia" w:ascii="仿宋_GB2312" w:hAnsi="仿宋_GB2312" w:cs="仿宋_GB2312"/>
          <w:color w:val="auto"/>
          <w:szCs w:val="32"/>
          <w:lang w:eastAsia="zh-CN"/>
        </w:rPr>
        <w:t>数量限</w:t>
      </w:r>
      <w:r>
        <w:rPr>
          <w:rFonts w:hint="eastAsia" w:ascii="仿宋_GB2312" w:hAnsi="仿宋_GB2312" w:cs="仿宋_GB2312"/>
          <w:color w:val="auto"/>
          <w:szCs w:val="32"/>
          <w:lang w:val="en-US" w:eastAsia="zh-CN"/>
        </w:rPr>
        <w:t>1家；合作单位的研究人员数量不得多于申请单位的人员数量。</w:t>
      </w:r>
    </w:p>
    <w:p>
      <w:pPr>
        <w:spacing w:line="560" w:lineRule="exact"/>
        <w:ind w:firstLine="594" w:firstLineChars="200"/>
        <w:rPr>
          <w:rFonts w:hint="eastAsia" w:ascii="仿宋_GB2312" w:hAnsi="仿宋_GB2312" w:cs="仿宋_GB2312"/>
          <w:color w:val="auto"/>
          <w:szCs w:val="32"/>
        </w:rPr>
      </w:pPr>
      <w:r>
        <w:rPr>
          <w:rFonts w:hint="eastAsia" w:ascii="仿宋_GB2312" w:hAnsi="仿宋_GB2312" w:cs="仿宋_GB2312"/>
          <w:color w:val="auto"/>
          <w:szCs w:val="32"/>
          <w:lang w:val="en-US" w:eastAsia="zh-CN"/>
        </w:rPr>
        <w:t>2.</w:t>
      </w:r>
      <w:r>
        <w:rPr>
          <w:rFonts w:hint="eastAsia" w:ascii="仿宋_GB2312" w:hAnsi="仿宋_GB2312" w:cs="仿宋_GB2312"/>
          <w:strike w:val="0"/>
          <w:color w:val="auto"/>
          <w:szCs w:val="32"/>
          <w:highlight w:val="none"/>
          <w:lang w:eastAsia="zh-CN"/>
        </w:rPr>
        <w:t>在</w:t>
      </w:r>
      <w:r>
        <w:rPr>
          <w:rFonts w:hint="eastAsia" w:ascii="仿宋_GB2312" w:hAnsi="仿宋_GB2312" w:cs="仿宋_GB2312"/>
          <w:color w:val="auto"/>
          <w:szCs w:val="32"/>
          <w:highlight w:val="none"/>
        </w:rPr>
        <w:t>申请书中填报合作单位名称</w:t>
      </w:r>
      <w:r>
        <w:rPr>
          <w:rFonts w:hint="eastAsia" w:ascii="仿宋_GB2312" w:hAnsi="仿宋_GB2312" w:cs="仿宋_GB2312"/>
          <w:color w:val="auto"/>
          <w:szCs w:val="32"/>
          <w:highlight w:val="none"/>
          <w:lang w:eastAsia="zh-CN"/>
        </w:rPr>
        <w:t>、</w:t>
      </w:r>
      <w:r>
        <w:rPr>
          <w:rFonts w:hint="eastAsia" w:ascii="仿宋_GB2312" w:hAnsi="仿宋_GB2312" w:cs="仿宋_GB2312"/>
          <w:color w:val="auto"/>
          <w:szCs w:val="32"/>
          <w:highlight w:val="none"/>
        </w:rPr>
        <w:t>加盖合作单位公章</w:t>
      </w:r>
      <w:r>
        <w:rPr>
          <w:rFonts w:hint="eastAsia" w:ascii="仿宋_GB2312" w:hAnsi="仿宋_GB2312" w:cs="仿宋_GB2312"/>
          <w:color w:val="auto"/>
          <w:szCs w:val="32"/>
          <w:highlight w:val="none"/>
          <w:lang w:eastAsia="zh-CN"/>
        </w:rPr>
        <w:t>（</w:t>
      </w:r>
      <w:r>
        <w:rPr>
          <w:rFonts w:hint="eastAsia" w:ascii="仿宋_GB2312" w:hAnsi="仿宋_GB2312" w:cs="仿宋_GB2312"/>
          <w:color w:val="auto"/>
          <w:szCs w:val="32"/>
          <w:highlight w:val="none"/>
          <w:lang w:val="en-US" w:eastAsia="zh-CN"/>
        </w:rPr>
        <w:t>港澳高校可由校长或授权代表签字代替，港澳</w:t>
      </w:r>
      <w:r>
        <w:rPr>
          <w:rFonts w:hint="eastAsia" w:ascii="仿宋_GB2312" w:hAnsi="仿宋_GB2312" w:cs="仿宋_GB2312"/>
          <w:color w:val="auto"/>
          <w:szCs w:val="32"/>
          <w:highlight w:val="none"/>
          <w:lang w:eastAsia="zh-CN"/>
        </w:rPr>
        <w:t>公营科研机构可由主要负责人</w:t>
      </w:r>
      <w:r>
        <w:rPr>
          <w:rFonts w:hint="eastAsia" w:ascii="仿宋_GB2312" w:hAnsi="仿宋_GB2312" w:cs="仿宋_GB2312"/>
          <w:color w:val="auto"/>
          <w:szCs w:val="32"/>
          <w:highlight w:val="none"/>
          <w:lang w:val="en-US" w:eastAsia="zh-CN"/>
        </w:rPr>
        <w:t>或授权代表</w:t>
      </w:r>
      <w:r>
        <w:rPr>
          <w:rFonts w:hint="eastAsia" w:ascii="仿宋_GB2312" w:hAnsi="仿宋_GB2312" w:cs="仿宋_GB2312"/>
          <w:color w:val="auto"/>
          <w:szCs w:val="32"/>
          <w:highlight w:val="none"/>
          <w:lang w:eastAsia="zh-CN"/>
        </w:rPr>
        <w:t>签字代替）</w:t>
      </w:r>
      <w:r>
        <w:rPr>
          <w:rFonts w:hint="eastAsia" w:ascii="仿宋_GB2312" w:hAnsi="仿宋_GB2312" w:cs="仿宋_GB2312"/>
          <w:color w:val="auto"/>
          <w:szCs w:val="32"/>
          <w:highlight w:val="none"/>
        </w:rPr>
        <w:t>，</w:t>
      </w:r>
      <w:r>
        <w:rPr>
          <w:rFonts w:hint="eastAsia" w:ascii="仿宋_GB2312" w:hAnsi="仿宋_GB2312" w:cs="仿宋_GB2312"/>
          <w:color w:val="auto"/>
          <w:szCs w:val="32"/>
          <w:highlight w:val="none"/>
          <w:lang w:val="en-US" w:eastAsia="zh-CN"/>
        </w:rPr>
        <w:t>最迟在签订立项合同时</w:t>
      </w:r>
      <w:r>
        <w:rPr>
          <w:rFonts w:hint="eastAsia" w:ascii="仿宋_GB2312" w:hAnsi="仿宋_GB2312" w:cs="仿宋_GB2312"/>
          <w:color w:val="auto"/>
          <w:szCs w:val="32"/>
          <w:highlight w:val="none"/>
        </w:rPr>
        <w:t>提供合作协议书</w:t>
      </w:r>
      <w:r>
        <w:rPr>
          <w:rFonts w:hint="eastAsia" w:ascii="仿宋_GB2312" w:hAnsi="仿宋_GB2312" w:cs="仿宋_GB2312"/>
          <w:color w:val="auto"/>
          <w:szCs w:val="32"/>
          <w:highlight w:val="none"/>
          <w:lang w:eastAsia="zh-CN"/>
        </w:rPr>
        <w:t>，</w:t>
      </w:r>
      <w:r>
        <w:rPr>
          <w:rFonts w:hint="eastAsia" w:ascii="仿宋_GB2312" w:hAnsi="仿宋_GB2312" w:cs="仿宋_GB2312"/>
          <w:color w:val="auto"/>
          <w:szCs w:val="32"/>
          <w:highlight w:val="none"/>
        </w:rPr>
        <w:t>明确双方</w:t>
      </w:r>
      <w:r>
        <w:rPr>
          <w:rFonts w:hint="eastAsia" w:ascii="仿宋_GB2312" w:hAnsi="仿宋_GB2312" w:cs="仿宋_GB2312"/>
          <w:strike w:val="0"/>
          <w:color w:val="auto"/>
          <w:szCs w:val="32"/>
          <w:highlight w:val="none"/>
          <w:lang w:eastAsia="zh-CN"/>
        </w:rPr>
        <w:t>承担的主要任务、资金投入分配、</w:t>
      </w:r>
      <w:r>
        <w:rPr>
          <w:rFonts w:hint="eastAsia" w:ascii="仿宋_GB2312" w:hAnsi="仿宋_GB2312" w:cs="仿宋_GB2312"/>
          <w:color w:val="auto"/>
          <w:szCs w:val="32"/>
          <w:highlight w:val="none"/>
        </w:rPr>
        <w:t>知识产权归属等</w:t>
      </w:r>
      <w:r>
        <w:rPr>
          <w:rFonts w:hint="eastAsia" w:ascii="仿宋_GB2312" w:hAnsi="仿宋_GB2312" w:cs="仿宋_GB2312"/>
          <w:color w:val="auto"/>
          <w:szCs w:val="32"/>
          <w:highlight w:val="none"/>
          <w:lang w:eastAsia="zh-CN"/>
        </w:rPr>
        <w:t>重要</w:t>
      </w:r>
      <w:r>
        <w:rPr>
          <w:rFonts w:hint="eastAsia" w:ascii="仿宋_GB2312" w:hAnsi="仿宋_GB2312" w:cs="仿宋_GB2312"/>
          <w:color w:val="auto"/>
          <w:szCs w:val="32"/>
          <w:highlight w:val="none"/>
        </w:rPr>
        <w:t>内容</w:t>
      </w:r>
      <w:r>
        <w:rPr>
          <w:rFonts w:hint="eastAsia" w:ascii="仿宋_GB2312" w:hAnsi="仿宋_GB2312" w:cs="仿宋_GB2312"/>
          <w:color w:val="auto"/>
          <w:szCs w:val="32"/>
          <w:highlight w:val="none"/>
          <w:lang w:eastAsia="zh-CN"/>
        </w:rPr>
        <w:t>，其中，知识产权归属应当包含在深单位。</w:t>
      </w:r>
      <w:r>
        <w:rPr>
          <w:rFonts w:hint="eastAsia" w:ascii="仿宋_GB2312" w:hAnsi="仿宋_GB2312" w:cs="仿宋_GB2312"/>
          <w:color w:val="auto"/>
          <w:szCs w:val="32"/>
          <w:highlight w:val="none"/>
        </w:rPr>
        <w:t>申请单位应</w:t>
      </w:r>
      <w:r>
        <w:rPr>
          <w:rFonts w:hint="eastAsia" w:ascii="仿宋_GB2312" w:hAnsi="仿宋_GB2312" w:cs="仿宋_GB2312"/>
          <w:color w:val="auto"/>
          <w:szCs w:val="32"/>
          <w:highlight w:val="none"/>
          <w:lang w:eastAsia="zh-CN"/>
        </w:rPr>
        <w:t>当</w:t>
      </w:r>
      <w:r>
        <w:rPr>
          <w:rFonts w:hint="eastAsia" w:ascii="仿宋_GB2312" w:hAnsi="仿宋_GB2312" w:cs="仿宋_GB2312"/>
          <w:color w:val="auto"/>
          <w:szCs w:val="32"/>
          <w:highlight w:val="none"/>
        </w:rPr>
        <w:t>承担</w:t>
      </w:r>
      <w:r>
        <w:rPr>
          <w:rFonts w:hint="eastAsia" w:ascii="仿宋_GB2312" w:hAnsi="仿宋_GB2312" w:cs="仿宋_GB2312"/>
          <w:color w:val="auto"/>
          <w:szCs w:val="32"/>
          <w:highlight w:val="none"/>
          <w:lang w:eastAsia="zh-CN"/>
        </w:rPr>
        <w:t>项目的</w:t>
      </w:r>
      <w:r>
        <w:rPr>
          <w:rFonts w:hint="eastAsia" w:ascii="仿宋_GB2312" w:hAnsi="仿宋_GB2312" w:cs="仿宋_GB2312"/>
          <w:color w:val="auto"/>
          <w:szCs w:val="32"/>
          <w:highlight w:val="none"/>
        </w:rPr>
        <w:t>大部分研发</w:t>
      </w:r>
      <w:r>
        <w:rPr>
          <w:rFonts w:hint="eastAsia" w:ascii="仿宋_GB2312" w:hAnsi="仿宋_GB2312" w:cs="仿宋_GB2312"/>
          <w:color w:val="auto"/>
          <w:szCs w:val="32"/>
          <w:highlight w:val="none"/>
          <w:lang w:eastAsia="zh-CN"/>
        </w:rPr>
        <w:t>任务，并且财政资助资金分配比例应当大于合作单位资金分配比例。</w:t>
      </w:r>
    </w:p>
    <w:p>
      <w:pPr>
        <w:spacing w:line="560" w:lineRule="exact"/>
        <w:ind w:firstLine="594" w:firstLineChars="200"/>
        <w:rPr>
          <w:rFonts w:hint="eastAsia" w:ascii="CESI黑体-GB2312" w:hAnsi="CESI黑体-GB2312" w:eastAsia="CESI黑体-GB2312" w:cs="CESI黑体-GB2312"/>
          <w:b w:val="0"/>
          <w:bCs w:val="0"/>
          <w:color w:val="auto"/>
          <w:szCs w:val="32"/>
          <w:lang w:eastAsia="zh-CN"/>
        </w:rPr>
      </w:pPr>
      <w:r>
        <w:rPr>
          <w:rFonts w:hint="eastAsia" w:ascii="楷体_GB2312" w:hAnsi="楷体_GB2312" w:eastAsia="楷体_GB2312" w:cs="楷体_GB2312"/>
          <w:b/>
          <w:bCs/>
          <w:color w:val="auto"/>
          <w:szCs w:val="32"/>
        </w:rPr>
        <w:t>（</w:t>
      </w:r>
      <w:r>
        <w:rPr>
          <w:rFonts w:hint="eastAsia" w:ascii="楷体_GB2312" w:hAnsi="楷体_GB2312" w:eastAsia="楷体_GB2312" w:cs="楷体_GB2312"/>
          <w:b/>
          <w:bCs/>
          <w:color w:val="auto"/>
          <w:szCs w:val="32"/>
          <w:lang w:eastAsia="zh-CN"/>
        </w:rPr>
        <w:t>四</w:t>
      </w:r>
      <w:r>
        <w:rPr>
          <w:rFonts w:hint="eastAsia" w:ascii="楷体_GB2312" w:hAnsi="楷体_GB2312" w:eastAsia="楷体_GB2312" w:cs="楷体_GB2312"/>
          <w:b/>
          <w:bCs/>
          <w:color w:val="auto"/>
          <w:szCs w:val="32"/>
        </w:rPr>
        <w:t>）企业单位。</w:t>
      </w:r>
      <w:r>
        <w:rPr>
          <w:rFonts w:hint="eastAsia" w:ascii="仿宋_GB2312" w:hAnsi="仿宋_GB2312" w:cs="仿宋_GB2312"/>
          <w:color w:val="auto"/>
          <w:szCs w:val="32"/>
        </w:rPr>
        <w:t>申请单位或合作单位是企业的，提供自筹经费投入承诺书，</w:t>
      </w:r>
      <w:r>
        <w:rPr>
          <w:rFonts w:hint="eastAsia" w:ascii="仿宋_GB2312" w:hAnsi="仿宋_GB2312" w:cs="仿宋_GB2312"/>
          <w:color w:val="auto"/>
          <w:szCs w:val="32"/>
          <w:lang w:eastAsia="zh-CN"/>
        </w:rPr>
        <w:t>承诺</w:t>
      </w:r>
      <w:r>
        <w:rPr>
          <w:rFonts w:hint="eastAsia" w:ascii="仿宋_GB2312" w:hAnsi="仿宋_GB2312" w:cs="仿宋_GB2312"/>
          <w:color w:val="auto"/>
          <w:szCs w:val="32"/>
        </w:rPr>
        <w:t>自筹经费金额不低于企业获得的</w:t>
      </w:r>
      <w:r>
        <w:rPr>
          <w:rFonts w:hint="eastAsia" w:ascii="仿宋_GB2312" w:hAnsi="仿宋_GB2312" w:cs="仿宋_GB2312"/>
          <w:color w:val="auto"/>
          <w:szCs w:val="32"/>
          <w:lang w:val="en-US" w:eastAsia="zh-CN"/>
        </w:rPr>
        <w:t>本项目</w:t>
      </w:r>
      <w:r>
        <w:rPr>
          <w:rFonts w:hint="eastAsia" w:ascii="仿宋_GB2312" w:hAnsi="仿宋_GB2312" w:cs="仿宋_GB2312"/>
          <w:color w:val="auto"/>
          <w:szCs w:val="32"/>
        </w:rPr>
        <w:t>市财政资金资助金额。</w:t>
      </w:r>
      <w:bookmarkStart w:id="0" w:name="hmcheck_f49b443d43a34dbdad8d59df346d00c6"/>
    </w:p>
    <w:p>
      <w:pPr>
        <w:spacing w:line="560" w:lineRule="exact"/>
        <w:ind w:firstLine="594" w:firstLineChars="200"/>
        <w:rPr>
          <w:rFonts w:hint="eastAsia" w:ascii="仿宋_GB2312" w:hAnsi="仿宋_GB2312" w:cs="仿宋_GB2312"/>
          <w:color w:val="auto"/>
          <w:szCs w:val="32"/>
        </w:rPr>
      </w:pPr>
      <w:r>
        <w:rPr>
          <w:rFonts w:hint="eastAsia" w:ascii="CESI黑体-GB2312" w:hAnsi="CESI黑体-GB2312" w:eastAsia="CESI黑体-GB2312" w:cs="CESI黑体-GB2312"/>
          <w:b w:val="0"/>
          <w:bCs w:val="0"/>
          <w:color w:val="auto"/>
          <w:szCs w:val="32"/>
          <w:lang w:eastAsia="zh-CN"/>
        </w:rPr>
        <w:t>四、</w:t>
      </w:r>
      <w:r>
        <w:rPr>
          <w:rFonts w:hint="eastAsia" w:ascii="CESI黑体-GB2312" w:hAnsi="CESI黑体-GB2312" w:eastAsia="CESI黑体-GB2312" w:cs="CESI黑体-GB2312"/>
          <w:b w:val="0"/>
          <w:bCs w:val="0"/>
          <w:color w:val="auto"/>
          <w:szCs w:val="32"/>
          <w:shd w:val="clear" w:color="auto" w:fill="FFFFFF"/>
        </w:rPr>
        <w:t>限</w:t>
      </w:r>
      <w:bookmarkEnd w:id="0"/>
      <w:r>
        <w:rPr>
          <w:rFonts w:hint="eastAsia" w:ascii="CESI黑体-GB2312" w:hAnsi="CESI黑体-GB2312" w:eastAsia="CESI黑体-GB2312" w:cs="CESI黑体-GB2312"/>
          <w:b w:val="0"/>
          <w:bCs w:val="0"/>
          <w:color w:val="auto"/>
          <w:szCs w:val="32"/>
        </w:rPr>
        <w:t>项要求</w:t>
      </w:r>
    </w:p>
    <w:p>
      <w:pPr>
        <w:spacing w:line="560" w:lineRule="exact"/>
        <w:ind w:firstLine="594" w:firstLineChars="200"/>
        <w:rPr>
          <w:rFonts w:hint="eastAsia" w:ascii="仿宋_GB2312" w:hAnsi="仿宋_GB2312" w:cs="仿宋_GB2312"/>
          <w:color w:val="auto"/>
          <w:szCs w:val="32"/>
          <w:lang w:val="en"/>
        </w:rPr>
      </w:pPr>
      <w:r>
        <w:rPr>
          <w:rFonts w:hint="eastAsia" w:ascii="仿宋_GB2312" w:hAnsi="仿宋_GB2312" w:cs="仿宋_GB2312"/>
          <w:color w:val="auto"/>
          <w:szCs w:val="32"/>
          <w:lang w:val="en" w:eastAsia="zh-CN"/>
        </w:rPr>
        <w:t>（一）</w:t>
      </w:r>
      <w:r>
        <w:rPr>
          <w:rFonts w:hint="eastAsia" w:ascii="仿宋_GB2312" w:hAnsi="仿宋_GB2312" w:cs="仿宋_GB2312"/>
          <w:color w:val="auto"/>
          <w:szCs w:val="32"/>
          <w:lang w:val="en"/>
        </w:rPr>
        <w:t>非企业单位的</w:t>
      </w:r>
      <w:r>
        <w:rPr>
          <w:rFonts w:hint="eastAsia" w:ascii="仿宋_GB2312" w:hAnsi="仿宋_GB2312" w:cs="仿宋_GB2312"/>
          <w:color w:val="auto"/>
          <w:szCs w:val="32"/>
          <w:lang w:val="en-US" w:eastAsia="zh-CN"/>
        </w:rPr>
        <w:t>项目负责人</w:t>
      </w:r>
      <w:r>
        <w:rPr>
          <w:rFonts w:hint="eastAsia" w:ascii="仿宋_GB2312" w:hAnsi="仿宋_GB2312" w:cs="仿宋_GB2312"/>
          <w:color w:val="auto"/>
          <w:szCs w:val="32"/>
          <w:lang w:val="en"/>
        </w:rPr>
        <w:t>，</w:t>
      </w:r>
      <w:r>
        <w:rPr>
          <w:rFonts w:hint="eastAsia" w:ascii="仿宋_GB2312" w:hAnsi="仿宋_GB2312" w:cs="仿宋_GB2312"/>
          <w:color w:val="auto"/>
          <w:szCs w:val="32"/>
          <w:lang w:val="en-US" w:eastAsia="zh-CN"/>
        </w:rPr>
        <w:t>当年</w:t>
      </w:r>
      <w:r>
        <w:rPr>
          <w:rFonts w:hint="eastAsia" w:ascii="仿宋_GB2312" w:hAnsi="仿宋_GB2312" w:cs="仿宋_GB2312"/>
          <w:color w:val="auto"/>
          <w:szCs w:val="32"/>
          <w:lang w:val="en"/>
        </w:rPr>
        <w:t>只能申请1项基础研究类项目</w:t>
      </w:r>
      <w:r>
        <w:rPr>
          <w:rFonts w:hint="eastAsia" w:ascii="仿宋_GB2312" w:hAnsi="仿宋_GB2312" w:cs="仿宋_GB2312"/>
          <w:color w:val="auto"/>
          <w:szCs w:val="32"/>
          <w:lang w:val="en" w:eastAsia="zh-CN"/>
        </w:rPr>
        <w:t>，</w:t>
      </w:r>
      <w:r>
        <w:rPr>
          <w:rFonts w:hint="eastAsia" w:ascii="仿宋_GB2312" w:hAnsi="仿宋_GB2312" w:cs="仿宋_GB2312"/>
          <w:color w:val="auto"/>
          <w:szCs w:val="32"/>
          <w:lang w:val="en"/>
        </w:rPr>
        <w:t>即2024年度基础研究重点项目</w:t>
      </w:r>
      <w:r>
        <w:rPr>
          <w:rFonts w:hint="eastAsia" w:ascii="仿宋_GB2312" w:hAnsi="仿宋_GB2312" w:cs="仿宋_GB2312"/>
          <w:color w:val="auto"/>
          <w:szCs w:val="32"/>
          <w:lang w:val="en" w:eastAsia="zh-CN"/>
        </w:rPr>
        <w:t>和</w:t>
      </w:r>
      <w:r>
        <w:rPr>
          <w:rFonts w:hint="eastAsia" w:ascii="仿宋_GB2312" w:hAnsi="仿宋_GB2312" w:cs="仿宋_GB2312"/>
          <w:color w:val="auto"/>
          <w:szCs w:val="32"/>
          <w:lang w:val="en"/>
        </w:rPr>
        <w:t>面上项目合计只能申报1项</w:t>
      </w:r>
      <w:r>
        <w:rPr>
          <w:rFonts w:hint="default" w:ascii="仿宋_GB2312" w:hAnsi="仿宋_GB2312" w:cs="仿宋_GB2312"/>
          <w:color w:val="auto"/>
          <w:szCs w:val="32"/>
          <w:lang w:val="en"/>
        </w:rPr>
        <w:t>。</w:t>
      </w:r>
      <w:r>
        <w:rPr>
          <w:rFonts w:hint="eastAsia" w:ascii="仿宋_GB2312" w:hAnsi="仿宋_GB2312" w:cs="仿宋_GB2312"/>
          <w:color w:val="auto"/>
          <w:szCs w:val="32"/>
          <w:lang w:val="en-US" w:eastAsia="zh-CN"/>
        </w:rPr>
        <w:t>项目组成员</w:t>
      </w:r>
      <w:r>
        <w:rPr>
          <w:rFonts w:hint="eastAsia" w:ascii="仿宋_GB2312" w:hAnsi="仿宋_GB2312" w:cs="仿宋_GB2312"/>
          <w:color w:val="auto"/>
          <w:szCs w:val="32"/>
          <w:lang w:val="en"/>
        </w:rPr>
        <w:t>申请和正在承担的市级科技计划项目（平台载体、事后补助类除外），总数不得超过3项</w:t>
      </w:r>
      <w:r>
        <w:rPr>
          <w:rFonts w:hint="eastAsia" w:ascii="仿宋_GB2312" w:hAnsi="仿宋_GB2312" w:cs="仿宋_GB2312"/>
          <w:color w:val="auto"/>
          <w:szCs w:val="32"/>
          <w:lang w:val="en" w:eastAsia="zh-CN"/>
        </w:rPr>
        <w:t>。</w:t>
      </w:r>
    </w:p>
    <w:p>
      <w:pPr>
        <w:spacing w:line="560" w:lineRule="exact"/>
        <w:ind w:firstLine="594" w:firstLineChars="200"/>
        <w:rPr>
          <w:rFonts w:hint="eastAsia" w:ascii="仿宋_GB2312" w:hAnsi="仿宋_GB2312" w:cs="仿宋_GB2312"/>
          <w:color w:val="auto"/>
          <w:szCs w:val="32"/>
          <w:lang w:val="en-US" w:eastAsia="zh-CN"/>
        </w:rPr>
      </w:pPr>
      <w:r>
        <w:rPr>
          <w:rFonts w:hint="eastAsia" w:ascii="仿宋_GB2312" w:hAnsi="仿宋_GB2312" w:cs="仿宋_GB2312"/>
          <w:color w:val="auto"/>
          <w:szCs w:val="32"/>
          <w:lang w:val="en" w:eastAsia="zh-CN"/>
        </w:rPr>
        <w:t>（二）</w:t>
      </w:r>
      <w:r>
        <w:rPr>
          <w:rFonts w:hint="eastAsia" w:ascii="仿宋_GB2312" w:hAnsi="仿宋_GB2312" w:cs="仿宋_GB2312"/>
          <w:color w:val="auto"/>
          <w:szCs w:val="32"/>
          <w:lang w:val="en"/>
        </w:rPr>
        <w:t>企业</w:t>
      </w:r>
      <w:r>
        <w:rPr>
          <w:rFonts w:hint="eastAsia" w:ascii="仿宋_GB2312" w:hAnsi="仿宋_GB2312" w:cs="仿宋_GB2312"/>
          <w:color w:val="auto"/>
          <w:szCs w:val="32"/>
          <w:lang w:val="en-US" w:eastAsia="zh-CN"/>
        </w:rPr>
        <w:t>当年</w:t>
      </w:r>
      <w:r>
        <w:rPr>
          <w:rFonts w:hint="eastAsia" w:ascii="仿宋_GB2312" w:hAnsi="仿宋_GB2312" w:cs="仿宋_GB2312"/>
          <w:color w:val="auto"/>
          <w:szCs w:val="32"/>
          <w:lang w:val="en"/>
        </w:rPr>
        <w:t>只能申请1项基础研究类项目</w:t>
      </w:r>
      <w:r>
        <w:rPr>
          <w:rFonts w:hint="eastAsia" w:ascii="仿宋_GB2312" w:hAnsi="仿宋_GB2312" w:cs="仿宋_GB2312"/>
          <w:color w:val="auto"/>
          <w:szCs w:val="32"/>
          <w:lang w:val="en" w:eastAsia="zh-CN"/>
        </w:rPr>
        <w:t>，</w:t>
      </w:r>
      <w:r>
        <w:rPr>
          <w:rFonts w:hint="eastAsia" w:ascii="仿宋_GB2312" w:hAnsi="仿宋_GB2312" w:cs="仿宋_GB2312"/>
          <w:color w:val="auto"/>
          <w:szCs w:val="32"/>
          <w:lang w:val="en"/>
        </w:rPr>
        <w:t>即2024年度基础研究重点项目</w:t>
      </w:r>
      <w:r>
        <w:rPr>
          <w:rFonts w:hint="eastAsia" w:ascii="仿宋_GB2312" w:hAnsi="仿宋_GB2312" w:cs="仿宋_GB2312"/>
          <w:color w:val="auto"/>
          <w:szCs w:val="32"/>
          <w:lang w:val="en" w:eastAsia="zh-CN"/>
        </w:rPr>
        <w:t>和</w:t>
      </w:r>
      <w:r>
        <w:rPr>
          <w:rFonts w:hint="eastAsia" w:ascii="仿宋_GB2312" w:hAnsi="仿宋_GB2312" w:cs="仿宋_GB2312"/>
          <w:color w:val="auto"/>
          <w:szCs w:val="32"/>
          <w:lang w:val="en"/>
        </w:rPr>
        <w:t>面上项目合计只能申报1项</w:t>
      </w:r>
      <w:r>
        <w:rPr>
          <w:rFonts w:hint="default" w:ascii="仿宋_GB2312" w:hAnsi="仿宋_GB2312" w:cs="仿宋_GB2312"/>
          <w:color w:val="auto"/>
          <w:szCs w:val="32"/>
          <w:lang w:val="en"/>
        </w:rPr>
        <w:t>。</w:t>
      </w:r>
      <w:r>
        <w:rPr>
          <w:rFonts w:hint="eastAsia" w:ascii="仿宋_GB2312" w:hAnsi="仿宋_GB2312" w:eastAsia="仿宋_GB2312" w:cs="仿宋_GB2312"/>
          <w:color w:val="auto"/>
          <w:sz w:val="32"/>
          <w:szCs w:val="32"/>
          <w:lang w:eastAsia="zh-CN"/>
        </w:rPr>
        <w:t>企业申报和正在承担（包括主持和参与）的市级科技计划项目</w:t>
      </w:r>
      <w:r>
        <w:rPr>
          <w:rFonts w:hint="eastAsia" w:ascii="仿宋_GB2312" w:hAnsi="仿宋_GB2312" w:cs="仿宋_GB2312"/>
          <w:color w:val="auto"/>
          <w:szCs w:val="32"/>
        </w:rPr>
        <w:t>（平台载体、事后补助类除外）</w:t>
      </w:r>
      <w:r>
        <w:rPr>
          <w:rFonts w:hint="eastAsia" w:ascii="仿宋_GB2312" w:hAnsi="仿宋_GB2312" w:cs="仿宋_GB2312"/>
          <w:color w:val="auto"/>
          <w:szCs w:val="32"/>
          <w:lang w:eastAsia="zh-CN"/>
        </w:rPr>
        <w:t>，</w:t>
      </w:r>
      <w:r>
        <w:rPr>
          <w:rFonts w:hint="eastAsia" w:ascii="仿宋_GB2312" w:hAnsi="仿宋_GB2312" w:eastAsia="仿宋_GB2312" w:cs="仿宋_GB2312"/>
          <w:color w:val="auto"/>
          <w:sz w:val="32"/>
          <w:szCs w:val="32"/>
          <w:lang w:eastAsia="zh-CN"/>
        </w:rPr>
        <w:t>总数不得超过3项</w:t>
      </w:r>
      <w:r>
        <w:rPr>
          <w:rFonts w:hint="eastAsia" w:ascii="仿宋_GB2312" w:hAnsi="仿宋_GB2312" w:cs="仿宋_GB2312"/>
          <w:color w:val="auto"/>
          <w:sz w:val="32"/>
          <w:szCs w:val="32"/>
          <w:lang w:eastAsia="zh-CN"/>
        </w:rPr>
        <w:t>。</w:t>
      </w:r>
    </w:p>
    <w:p>
      <w:pPr>
        <w:spacing w:line="560" w:lineRule="exact"/>
        <w:ind w:firstLine="594" w:firstLineChars="200"/>
        <w:rPr>
          <w:rFonts w:hint="eastAsia" w:ascii="仿宋_GB2312" w:hAnsi="仿宋_GB2312" w:cs="仿宋_GB2312"/>
          <w:color w:val="auto"/>
          <w:szCs w:val="32"/>
          <w:highlight w:val="yellow"/>
        </w:rPr>
      </w:pPr>
      <w:r>
        <w:rPr>
          <w:rFonts w:hint="eastAsia" w:ascii="仿宋_GB2312" w:hAnsi="仿宋_GB2312" w:cs="仿宋_GB2312"/>
          <w:color w:val="auto"/>
          <w:szCs w:val="32"/>
          <w:highlight w:val="none"/>
          <w:lang w:val="en-US" w:eastAsia="zh-CN"/>
        </w:rPr>
        <w:t>（三）</w:t>
      </w:r>
      <w:r>
        <w:rPr>
          <w:rFonts w:hint="eastAsia" w:ascii="仿宋_GB2312" w:hAnsi="仿宋_GB2312" w:cs="仿宋_GB2312"/>
          <w:color w:val="auto"/>
          <w:szCs w:val="32"/>
          <w:highlight w:val="none"/>
          <w:lang w:val="en" w:eastAsia="zh-CN"/>
        </w:rPr>
        <w:t>申请的基础研究项目</w:t>
      </w:r>
      <w:r>
        <w:rPr>
          <w:rFonts w:hint="eastAsia" w:ascii="仿宋_GB2312" w:hAnsi="仿宋_GB2312" w:cs="仿宋_GB2312"/>
          <w:color w:val="auto"/>
          <w:szCs w:val="32"/>
          <w:highlight w:val="none"/>
        </w:rPr>
        <w:t>不得与已立项的国家、省</w:t>
      </w:r>
      <w:r>
        <w:rPr>
          <w:rFonts w:hint="eastAsia" w:ascii="仿宋_GB2312" w:hAnsi="仿宋_GB2312" w:cs="仿宋_GB2312"/>
          <w:color w:val="auto"/>
          <w:szCs w:val="32"/>
          <w:highlight w:val="none"/>
          <w:lang w:eastAsia="zh-CN"/>
        </w:rPr>
        <w:t>和</w:t>
      </w:r>
      <w:r>
        <w:rPr>
          <w:rFonts w:hint="eastAsia" w:ascii="仿宋_GB2312" w:hAnsi="仿宋_GB2312" w:cs="仿宋_GB2312"/>
          <w:color w:val="auto"/>
          <w:szCs w:val="32"/>
          <w:highlight w:val="none"/>
        </w:rPr>
        <w:t>市项目重复。</w:t>
      </w:r>
    </w:p>
    <w:p>
      <w:pPr>
        <w:spacing w:line="560" w:lineRule="exact"/>
        <w:ind w:firstLine="594" w:firstLineChars="200"/>
        <w:outlineLvl w:val="3"/>
        <w:rPr>
          <w:rFonts w:hint="eastAsia" w:ascii="方正黑体_GBK" w:hAnsi="方正黑体_GBK" w:eastAsia="方正黑体_GBK" w:cs="方正黑体_GBK"/>
          <w:b w:val="0"/>
          <w:bCs w:val="0"/>
          <w:color w:val="auto"/>
          <w:szCs w:val="32"/>
          <w:lang w:eastAsia="zh-CN"/>
        </w:rPr>
      </w:pPr>
      <w:r>
        <w:rPr>
          <w:rFonts w:hint="eastAsia" w:ascii="方正黑体_GBK" w:hAnsi="方正黑体_GBK" w:eastAsia="方正黑体_GBK" w:cs="方正黑体_GBK"/>
          <w:b w:val="0"/>
          <w:bCs w:val="0"/>
          <w:color w:val="auto"/>
          <w:szCs w:val="32"/>
          <w:lang w:eastAsia="zh-CN"/>
        </w:rPr>
        <w:t>五、科研诚信、</w:t>
      </w:r>
      <w:r>
        <w:rPr>
          <w:rFonts w:hint="eastAsia" w:ascii="方正黑体_GBK" w:hAnsi="方正黑体_GBK" w:eastAsia="方正黑体_GBK" w:cs="方正黑体_GBK"/>
          <w:b w:val="0"/>
          <w:bCs w:val="0"/>
          <w:color w:val="auto"/>
          <w:szCs w:val="32"/>
          <w:lang w:val="en-US" w:eastAsia="zh-CN"/>
        </w:rPr>
        <w:t>伦理、安全</w:t>
      </w:r>
      <w:r>
        <w:rPr>
          <w:rFonts w:hint="eastAsia" w:ascii="方正黑体_GBK" w:hAnsi="方正黑体_GBK" w:eastAsia="方正黑体_GBK" w:cs="方正黑体_GBK"/>
          <w:b w:val="0"/>
          <w:bCs w:val="0"/>
          <w:color w:val="auto"/>
          <w:szCs w:val="32"/>
          <w:lang w:eastAsia="zh-CN"/>
        </w:rPr>
        <w:t>要求</w:t>
      </w:r>
    </w:p>
    <w:p>
      <w:pPr>
        <w:spacing w:line="560" w:lineRule="exact"/>
        <w:ind w:firstLine="594" w:firstLineChars="200"/>
        <w:outlineLvl w:val="3"/>
        <w:rPr>
          <w:rFonts w:hint="eastAsia" w:ascii="方正黑体_GBK" w:hAnsi="方正黑体_GBK" w:eastAsia="仿宋_GB2312" w:cs="方正黑体_GBK"/>
          <w:b w:val="0"/>
          <w:bCs w:val="0"/>
          <w:color w:val="auto"/>
          <w:szCs w:val="32"/>
          <w:lang w:eastAsia="zh-CN"/>
        </w:rPr>
      </w:pPr>
      <w:r>
        <w:rPr>
          <w:rFonts w:hint="eastAsia" w:ascii="仿宋_GB2312" w:hAnsi="仿宋_GB2312" w:cs="仿宋_GB2312"/>
          <w:color w:val="auto"/>
          <w:szCs w:val="32"/>
        </w:rPr>
        <w:t>申请单位</w:t>
      </w:r>
      <w:r>
        <w:rPr>
          <w:rFonts w:hint="eastAsia" w:ascii="仿宋_GB2312" w:hAnsi="仿宋_GB2312" w:cs="仿宋_GB2312"/>
          <w:color w:val="auto"/>
          <w:szCs w:val="32"/>
          <w:lang w:eastAsia="zh-CN"/>
        </w:rPr>
        <w:t>、</w:t>
      </w:r>
      <w:r>
        <w:rPr>
          <w:rFonts w:hint="eastAsia" w:ascii="仿宋_GB2312" w:hAnsi="仿宋_GB2312" w:cs="仿宋_GB2312"/>
          <w:color w:val="auto"/>
          <w:szCs w:val="32"/>
        </w:rPr>
        <w:t>合作单位、</w:t>
      </w:r>
      <w:r>
        <w:rPr>
          <w:rFonts w:hint="eastAsia" w:ascii="仿宋_GB2312" w:hAnsi="仿宋_GB2312" w:cs="仿宋_GB2312"/>
          <w:color w:val="auto"/>
          <w:szCs w:val="32"/>
          <w:lang w:val="en-US" w:eastAsia="zh-CN"/>
        </w:rPr>
        <w:t>项目负责人</w:t>
      </w:r>
      <w:r>
        <w:rPr>
          <w:rFonts w:hint="eastAsia" w:ascii="仿宋_GB2312" w:hAnsi="仿宋_GB2312" w:cs="仿宋_GB2312"/>
          <w:color w:val="auto"/>
          <w:szCs w:val="32"/>
        </w:rPr>
        <w:t>和项目组成员均未列入科</w:t>
      </w:r>
      <w:r>
        <w:rPr>
          <w:rFonts w:hint="eastAsia" w:ascii="仿宋_GB2312" w:hAnsi="仿宋_GB2312" w:cs="仿宋_GB2312"/>
          <w:color w:val="auto"/>
          <w:szCs w:val="32"/>
          <w:lang w:val="en-US" w:eastAsia="zh-CN"/>
        </w:rPr>
        <w:t>研</w:t>
      </w:r>
      <w:r>
        <w:rPr>
          <w:rFonts w:hint="eastAsia" w:ascii="仿宋_GB2312" w:hAnsi="仿宋_GB2312" w:cs="仿宋_GB2312"/>
          <w:color w:val="auto"/>
          <w:szCs w:val="32"/>
        </w:rPr>
        <w:t>诚信异常名录</w:t>
      </w:r>
      <w:r>
        <w:rPr>
          <w:rFonts w:hint="eastAsia" w:ascii="仿宋_GB2312" w:hAnsi="仿宋_GB2312" w:cs="仿宋_GB2312"/>
          <w:color w:val="auto"/>
          <w:szCs w:val="32"/>
          <w:lang w:val="en-US" w:eastAsia="zh-CN"/>
        </w:rPr>
        <w:t>等限制；</w:t>
      </w:r>
      <w:r>
        <w:rPr>
          <w:rFonts w:hint="eastAsia" w:ascii="仿宋_GB2312" w:hAnsi="仿宋_GB2312" w:eastAsia="仿宋_GB2312" w:cs="仿宋_GB2312"/>
          <w:color w:val="auto"/>
          <w:sz w:val="32"/>
          <w:szCs w:val="32"/>
          <w:lang w:eastAsia="zh-CN"/>
        </w:rPr>
        <w:t>项目申请人、项目组主要成员未被列入深圳市科技创新</w:t>
      </w:r>
      <w:r>
        <w:rPr>
          <w:rFonts w:hint="eastAsia" w:ascii="仿宋_GB2312" w:hAnsi="仿宋_GB2312" w:cs="仿宋_GB2312"/>
          <w:color w:val="auto"/>
          <w:sz w:val="32"/>
          <w:szCs w:val="32"/>
          <w:lang w:eastAsia="zh-CN"/>
        </w:rPr>
        <w:t>局</w:t>
      </w:r>
      <w:r>
        <w:rPr>
          <w:rFonts w:hint="eastAsia" w:ascii="仿宋_GB2312" w:hAnsi="仿宋_GB2312" w:eastAsia="仿宋_GB2312" w:cs="仿宋_GB2312"/>
          <w:color w:val="auto"/>
          <w:sz w:val="32"/>
          <w:szCs w:val="32"/>
          <w:lang w:eastAsia="zh-CN"/>
        </w:rPr>
        <w:t>验收不通过名单；项目申请单位不存在规定期限内未退回财政资金的情形</w:t>
      </w:r>
      <w:r>
        <w:rPr>
          <w:rFonts w:hint="eastAsia" w:ascii="仿宋_GB2312" w:hAnsi="仿宋_GB2312" w:cs="仿宋_GB2312"/>
          <w:color w:val="auto"/>
          <w:sz w:val="32"/>
          <w:szCs w:val="32"/>
          <w:lang w:eastAsia="zh-CN"/>
        </w:rPr>
        <w:t>。</w:t>
      </w:r>
      <w:r>
        <w:rPr>
          <w:rFonts w:hint="eastAsia" w:ascii="仿宋_GB2312" w:hAnsi="仿宋_GB2312" w:cs="仿宋_GB2312"/>
          <w:color w:val="auto"/>
          <w:szCs w:val="32"/>
        </w:rPr>
        <w:t>项目涉及科技伦理</w:t>
      </w:r>
      <w:r>
        <w:rPr>
          <w:rFonts w:hint="eastAsia" w:ascii="仿宋_GB2312" w:hAnsi="仿宋_GB2312" w:cs="仿宋_GB2312"/>
          <w:color w:val="auto"/>
          <w:szCs w:val="32"/>
          <w:lang w:val="en-US" w:eastAsia="zh-CN"/>
        </w:rPr>
        <w:t>和</w:t>
      </w:r>
      <w:r>
        <w:rPr>
          <w:rFonts w:hint="eastAsia" w:ascii="仿宋_GB2312" w:hAnsi="仿宋_GB2312" w:cs="仿宋_GB2312"/>
          <w:color w:val="auto"/>
          <w:szCs w:val="32"/>
        </w:rPr>
        <w:t>科技安全（如临床、生物、信息</w:t>
      </w:r>
      <w:r>
        <w:rPr>
          <w:rFonts w:hint="eastAsia" w:ascii="仿宋_GB2312" w:hAnsi="仿宋_GB2312" w:cs="仿宋_GB2312"/>
          <w:color w:val="auto"/>
          <w:szCs w:val="32"/>
          <w:lang w:eastAsia="zh-CN"/>
        </w:rPr>
        <w:t>、</w:t>
      </w:r>
      <w:r>
        <w:rPr>
          <w:rFonts w:hint="eastAsia" w:ascii="仿宋_GB2312" w:hAnsi="仿宋_GB2312" w:cs="仿宋_GB2312"/>
          <w:color w:val="auto"/>
          <w:szCs w:val="32"/>
          <w:lang w:val="en-US" w:eastAsia="zh-CN"/>
        </w:rPr>
        <w:t>生态</w:t>
      </w:r>
      <w:r>
        <w:rPr>
          <w:rFonts w:hint="eastAsia" w:ascii="仿宋_GB2312" w:hAnsi="仿宋_GB2312" w:cs="仿宋_GB2312"/>
          <w:color w:val="auto"/>
          <w:szCs w:val="32"/>
        </w:rPr>
        <w:t>等）</w:t>
      </w:r>
      <w:r>
        <w:rPr>
          <w:rFonts w:hint="eastAsia" w:ascii="仿宋_GB2312" w:hAnsi="仿宋_GB2312" w:cs="仿宋_GB2312"/>
          <w:strike w:val="0"/>
          <w:dstrike w:val="0"/>
          <w:color w:val="auto"/>
          <w:szCs w:val="32"/>
          <w:lang w:val="en-US" w:eastAsia="zh-CN"/>
        </w:rPr>
        <w:t>情形</w:t>
      </w:r>
      <w:r>
        <w:rPr>
          <w:rFonts w:hint="eastAsia" w:ascii="仿宋_GB2312" w:hAnsi="仿宋_GB2312" w:cs="仿宋_GB2312"/>
          <w:color w:val="auto"/>
          <w:szCs w:val="32"/>
          <w:lang w:eastAsia="zh-CN"/>
        </w:rPr>
        <w:t>的</w:t>
      </w:r>
      <w:r>
        <w:rPr>
          <w:rFonts w:hint="eastAsia" w:ascii="仿宋_GB2312" w:hAnsi="仿宋_GB2312" w:cs="仿宋_GB2312"/>
          <w:color w:val="auto"/>
          <w:szCs w:val="32"/>
        </w:rPr>
        <w:t>，申请单位</w:t>
      </w:r>
      <w:r>
        <w:rPr>
          <w:rFonts w:hint="eastAsia" w:ascii="仿宋_GB2312" w:hAnsi="仿宋_GB2312" w:cs="仿宋_GB2312"/>
          <w:color w:val="auto"/>
          <w:szCs w:val="32"/>
          <w:lang w:eastAsia="zh-CN"/>
        </w:rPr>
        <w:t>和合作单位</w:t>
      </w:r>
      <w:r>
        <w:rPr>
          <w:rFonts w:hint="eastAsia" w:ascii="仿宋_GB2312" w:hAnsi="仿宋_GB2312" w:cs="仿宋_GB2312"/>
          <w:color w:val="auto"/>
          <w:szCs w:val="32"/>
        </w:rPr>
        <w:t>应当执行国家有关法律法规和伦理</w:t>
      </w:r>
      <w:r>
        <w:rPr>
          <w:rFonts w:hint="eastAsia" w:ascii="仿宋_GB2312" w:hAnsi="仿宋_GB2312" w:cs="仿宋_GB2312"/>
          <w:color w:val="auto"/>
          <w:szCs w:val="32"/>
          <w:lang w:val="en-US" w:eastAsia="zh-CN"/>
        </w:rPr>
        <w:t>准则</w:t>
      </w:r>
      <w:r>
        <w:rPr>
          <w:rFonts w:hint="eastAsia" w:ascii="仿宋_GB2312" w:hAnsi="仿宋_GB2312" w:cs="仿宋_GB2312"/>
          <w:color w:val="auto"/>
          <w:szCs w:val="32"/>
          <w:lang w:eastAsia="zh-CN"/>
        </w:rPr>
        <w:t>。</w:t>
      </w:r>
      <w:r>
        <w:rPr>
          <w:rFonts w:hint="eastAsia" w:ascii="仿宋_GB2312" w:hAnsi="仿宋_GB2312" w:cs="仿宋_GB2312"/>
          <w:color w:val="auto"/>
          <w:szCs w:val="32"/>
          <w:highlight w:val="none"/>
          <w:lang w:eastAsia="zh-CN"/>
        </w:rPr>
        <w:t>按照规定需要</w:t>
      </w:r>
      <w:r>
        <w:rPr>
          <w:rFonts w:hint="eastAsia" w:ascii="仿宋_GB2312" w:cs="Arial"/>
          <w:color w:val="auto"/>
          <w:szCs w:val="32"/>
          <w:lang w:eastAsia="zh-CN"/>
        </w:rPr>
        <w:t>进行</w:t>
      </w:r>
      <w:r>
        <w:rPr>
          <w:rFonts w:hint="eastAsia" w:ascii="仿宋_GB2312" w:cs="Arial"/>
          <w:color w:val="auto"/>
          <w:szCs w:val="32"/>
          <w:lang w:eastAsia="zh-Hans"/>
        </w:rPr>
        <w:t>科技伦理审查的，</w:t>
      </w:r>
      <w:r>
        <w:rPr>
          <w:rFonts w:hint="eastAsia" w:ascii="仿宋_GB2312" w:hAnsi="仿宋_GB2312" w:cs="仿宋_GB2312"/>
          <w:color w:val="auto"/>
          <w:szCs w:val="32"/>
        </w:rPr>
        <w:t>申请单位</w:t>
      </w:r>
      <w:r>
        <w:rPr>
          <w:rFonts w:hint="eastAsia" w:ascii="仿宋_GB2312" w:hAnsi="仿宋_GB2312" w:cs="仿宋_GB2312"/>
          <w:color w:val="auto"/>
          <w:szCs w:val="32"/>
          <w:lang w:eastAsia="zh-CN"/>
        </w:rPr>
        <w:t>、合作单</w:t>
      </w:r>
      <w:r>
        <w:rPr>
          <w:rFonts w:hint="eastAsia" w:ascii="仿宋_GB2312" w:hAnsi="仿宋_GB2312" w:cs="仿宋_GB2312"/>
          <w:color w:val="auto"/>
          <w:szCs w:val="32"/>
          <w:lang w:val="en-US" w:eastAsia="zh-CN"/>
        </w:rPr>
        <w:t>位</w:t>
      </w:r>
      <w:r>
        <w:rPr>
          <w:rFonts w:hint="eastAsia" w:ascii="仿宋_GB2312" w:hAnsi="仿宋_GB2312" w:cs="仿宋_GB2312"/>
          <w:color w:val="auto"/>
          <w:szCs w:val="32"/>
          <w:lang w:eastAsia="zh-CN"/>
        </w:rPr>
        <w:t>应当</w:t>
      </w:r>
      <w:r>
        <w:rPr>
          <w:rFonts w:hint="eastAsia" w:ascii="仿宋_GB2312" w:cs="Arial"/>
          <w:color w:val="auto"/>
          <w:szCs w:val="32"/>
          <w:lang w:eastAsia="zh-Hans"/>
        </w:rPr>
        <w:t>提供符合国家有关法律法规和伦理准则要求的审查批准文件</w:t>
      </w:r>
      <w:r>
        <w:rPr>
          <w:rFonts w:hint="eastAsia" w:ascii="仿宋_GB2312" w:cs="Arial"/>
          <w:color w:val="auto"/>
          <w:szCs w:val="32"/>
        </w:rPr>
        <w:t>。</w:t>
      </w:r>
    </w:p>
    <w:p>
      <w:pPr>
        <w:spacing w:line="560" w:lineRule="exact"/>
        <w:ind w:firstLine="594" w:firstLineChars="200"/>
        <w:outlineLvl w:val="3"/>
        <w:rPr>
          <w:rFonts w:hint="eastAsia" w:ascii="方正黑体_GBK" w:hAnsi="方正黑体_GBK" w:eastAsia="方正黑体_GBK" w:cs="方正黑体_GBK"/>
          <w:b w:val="0"/>
          <w:bCs w:val="0"/>
          <w:color w:val="auto"/>
          <w:szCs w:val="32"/>
        </w:rPr>
      </w:pPr>
      <w:r>
        <w:rPr>
          <w:rFonts w:hint="eastAsia" w:ascii="方正黑体_GBK" w:hAnsi="方正黑体_GBK" w:eastAsia="方正黑体_GBK" w:cs="方正黑体_GBK"/>
          <w:b w:val="0"/>
          <w:bCs w:val="0"/>
          <w:color w:val="auto"/>
          <w:szCs w:val="32"/>
          <w:lang w:eastAsia="zh-CN"/>
        </w:rPr>
        <w:t>六</w:t>
      </w:r>
      <w:r>
        <w:rPr>
          <w:rFonts w:hint="eastAsia" w:ascii="方正黑体_GBK" w:hAnsi="方正黑体_GBK" w:eastAsia="方正黑体_GBK" w:cs="方正黑体_GBK"/>
          <w:b w:val="0"/>
          <w:bCs w:val="0"/>
          <w:color w:val="auto"/>
          <w:szCs w:val="32"/>
        </w:rPr>
        <w:t>、</w:t>
      </w:r>
      <w:r>
        <w:rPr>
          <w:rFonts w:hint="eastAsia" w:ascii="方正黑体_GBK" w:hAnsi="方正黑体_GBK" w:eastAsia="方正黑体_GBK" w:cs="方正黑体_GBK"/>
          <w:b w:val="0"/>
          <w:bCs w:val="0"/>
          <w:color w:val="auto"/>
          <w:szCs w:val="32"/>
          <w:lang w:eastAsia="zh-CN"/>
        </w:rPr>
        <w:t>填报</w:t>
      </w:r>
      <w:r>
        <w:rPr>
          <w:rFonts w:hint="eastAsia" w:ascii="方正黑体_GBK" w:hAnsi="方正黑体_GBK" w:eastAsia="方正黑体_GBK" w:cs="方正黑体_GBK"/>
          <w:b w:val="0"/>
          <w:bCs w:val="0"/>
          <w:color w:val="auto"/>
          <w:szCs w:val="32"/>
        </w:rPr>
        <w:t>注意事项</w:t>
      </w:r>
    </w:p>
    <w:p>
      <w:pPr>
        <w:spacing w:line="560" w:lineRule="exact"/>
        <w:ind w:firstLine="594" w:firstLineChars="200"/>
        <w:rPr>
          <w:rFonts w:hint="eastAsia" w:ascii="仿宋_GB2312" w:hAnsi="仿宋_GB2312" w:eastAsia="仿宋_GB2312" w:cs="仿宋_GB2312"/>
          <w:color w:val="auto"/>
          <w:szCs w:val="32"/>
          <w:lang w:eastAsia="zh-CN"/>
        </w:rPr>
      </w:pPr>
      <w:r>
        <w:rPr>
          <w:rFonts w:hint="eastAsia" w:ascii="仿宋_GB2312" w:hAnsi="仿宋_GB2312" w:cs="仿宋_GB2312"/>
          <w:color w:val="auto"/>
          <w:szCs w:val="32"/>
        </w:rPr>
        <w:t>（一）</w:t>
      </w:r>
      <w:r>
        <w:rPr>
          <w:rFonts w:hint="eastAsia" w:ascii="仿宋_GB2312" w:hAnsi="仿宋_GB2312" w:eastAsia="仿宋_GB2312" w:cs="仿宋_GB2312"/>
          <w:b w:val="0"/>
          <w:bCs w:val="0"/>
          <w:color w:val="auto"/>
          <w:szCs w:val="32"/>
        </w:rPr>
        <w:t>同一项目不得多头申报和重复申报</w:t>
      </w:r>
      <w:r>
        <w:rPr>
          <w:rFonts w:hint="eastAsia" w:ascii="仿宋_GB2312" w:hAnsi="仿宋_GB2312" w:cs="仿宋_GB2312"/>
          <w:b w:val="0"/>
          <w:bCs w:val="0"/>
          <w:color w:val="auto"/>
          <w:szCs w:val="32"/>
          <w:lang w:eastAsia="zh-CN"/>
        </w:rPr>
        <w:t>。</w:t>
      </w:r>
      <w:r>
        <w:rPr>
          <w:rFonts w:hint="eastAsia" w:ascii="仿宋_GB2312" w:hAnsi="仿宋_GB2312" w:cs="仿宋_GB2312"/>
          <w:color w:val="auto"/>
          <w:szCs w:val="32"/>
          <w:lang w:val="en-US" w:eastAsia="zh-CN"/>
        </w:rPr>
        <w:t>项目负责人</w:t>
      </w:r>
      <w:r>
        <w:rPr>
          <w:rFonts w:hint="eastAsia" w:ascii="仿宋_GB2312" w:hAnsi="仿宋_GB2312" w:cs="仿宋_GB2312"/>
          <w:color w:val="auto"/>
          <w:szCs w:val="32"/>
        </w:rPr>
        <w:t>在以往市级科技计划或其他机构（如科技部、国家自然科学基金、省科技厅等）资助项目基础上提出的新项目，应</w:t>
      </w:r>
      <w:r>
        <w:rPr>
          <w:rFonts w:hint="eastAsia" w:ascii="仿宋_GB2312" w:hAnsi="仿宋_GB2312" w:cs="仿宋_GB2312"/>
          <w:color w:val="auto"/>
          <w:szCs w:val="32"/>
          <w:lang w:eastAsia="zh-CN"/>
        </w:rPr>
        <w:t>当</w:t>
      </w:r>
      <w:r>
        <w:rPr>
          <w:rFonts w:hint="eastAsia" w:ascii="仿宋_GB2312" w:hAnsi="仿宋_GB2312" w:cs="仿宋_GB2312"/>
          <w:color w:val="auto"/>
          <w:szCs w:val="32"/>
        </w:rPr>
        <w:t>在</w:t>
      </w:r>
      <w:r>
        <w:rPr>
          <w:rFonts w:hint="eastAsia" w:ascii="仿宋_GB2312" w:hAnsi="仿宋_GB2312" w:cs="仿宋_GB2312"/>
          <w:color w:val="auto"/>
          <w:szCs w:val="32"/>
          <w:highlight w:val="none"/>
        </w:rPr>
        <w:t>申请书</w:t>
      </w:r>
      <w:r>
        <w:rPr>
          <w:rFonts w:hint="eastAsia" w:ascii="仿宋_GB2312" w:hAnsi="仿宋_GB2312" w:cs="仿宋_GB2312"/>
          <w:color w:val="auto"/>
          <w:szCs w:val="32"/>
        </w:rPr>
        <w:t>中明确阐述二者的异同、继承与发展关系。</w:t>
      </w:r>
    </w:p>
    <w:p>
      <w:pPr>
        <w:spacing w:line="560" w:lineRule="exact"/>
        <w:ind w:firstLine="594" w:firstLineChars="200"/>
        <w:rPr>
          <w:rFonts w:hint="eastAsia" w:ascii="仿宋_GB2312" w:eastAsia="仿宋_GB2312" w:cs="Arial"/>
          <w:b/>
          <w:bCs/>
          <w:color w:val="auto"/>
          <w:szCs w:val="32"/>
          <w:lang w:eastAsia="zh-CN"/>
        </w:rPr>
      </w:pPr>
      <w:r>
        <w:rPr>
          <w:rFonts w:hint="eastAsia" w:ascii="仿宋_GB2312" w:hAnsi="仿宋_GB2312" w:cs="仿宋_GB2312"/>
          <w:color w:val="auto"/>
          <w:szCs w:val="32"/>
        </w:rPr>
        <w:t>（二）</w:t>
      </w:r>
      <w:r>
        <w:rPr>
          <w:rFonts w:hint="eastAsia" w:ascii="仿宋_GB2312" w:cs="Arial"/>
          <w:color w:val="auto"/>
          <w:szCs w:val="32"/>
          <w:lang w:eastAsia="zh-Hans"/>
        </w:rPr>
        <w:t>项目申报材料中</w:t>
      </w:r>
      <w:r>
        <w:rPr>
          <w:rFonts w:hint="eastAsia" w:ascii="仿宋_GB2312" w:cs="Arial"/>
          <w:color w:val="auto"/>
          <w:szCs w:val="32"/>
          <w:lang w:val="en-US" w:eastAsia="zh-CN"/>
        </w:rPr>
        <w:t>阐述</w:t>
      </w:r>
      <w:r>
        <w:rPr>
          <w:rFonts w:hint="eastAsia" w:ascii="仿宋_GB2312" w:cs="Arial"/>
          <w:color w:val="auto"/>
          <w:szCs w:val="32"/>
          <w:lang w:eastAsia="zh-CN"/>
        </w:rPr>
        <w:t>的研究内容、项目计划目标，以及预设</w:t>
      </w:r>
      <w:r>
        <w:rPr>
          <w:rFonts w:hint="eastAsia" w:ascii="仿宋_GB2312" w:cs="Arial"/>
          <w:color w:val="auto"/>
          <w:szCs w:val="32"/>
          <w:lang w:eastAsia="zh-Hans"/>
        </w:rPr>
        <w:t>的</w:t>
      </w:r>
      <w:r>
        <w:rPr>
          <w:rFonts w:hint="eastAsia" w:ascii="仿宋_GB2312" w:cs="Arial"/>
          <w:color w:val="auto"/>
          <w:szCs w:val="32"/>
          <w:lang w:eastAsia="zh-CN"/>
        </w:rPr>
        <w:t>各项</w:t>
      </w:r>
      <w:r>
        <w:rPr>
          <w:rFonts w:hint="eastAsia" w:ascii="仿宋_GB2312" w:cs="Arial"/>
          <w:color w:val="auto"/>
          <w:szCs w:val="32"/>
          <w:lang w:eastAsia="zh-Hans"/>
        </w:rPr>
        <w:t>学术指标、技术指标</w:t>
      </w:r>
      <w:r>
        <w:rPr>
          <w:rFonts w:hint="eastAsia" w:ascii="仿宋_GB2312" w:cs="Arial"/>
          <w:color w:val="auto"/>
          <w:szCs w:val="32"/>
          <w:lang w:eastAsia="zh-CN"/>
        </w:rPr>
        <w:t>、人才培养指标</w:t>
      </w:r>
      <w:r>
        <w:rPr>
          <w:rFonts w:hint="eastAsia" w:ascii="仿宋_GB2312" w:cs="Arial"/>
          <w:color w:val="auto"/>
          <w:szCs w:val="32"/>
          <w:lang w:eastAsia="zh-Hans"/>
        </w:rPr>
        <w:t>等应</w:t>
      </w:r>
      <w:r>
        <w:rPr>
          <w:rFonts w:hint="eastAsia" w:ascii="仿宋_GB2312" w:cs="Arial"/>
          <w:color w:val="auto"/>
          <w:szCs w:val="32"/>
          <w:lang w:eastAsia="zh-CN"/>
        </w:rPr>
        <w:t>当</w:t>
      </w:r>
      <w:r>
        <w:rPr>
          <w:rFonts w:hint="eastAsia" w:ascii="仿宋_GB2312" w:cs="Arial"/>
          <w:color w:val="auto"/>
          <w:szCs w:val="32"/>
          <w:lang w:eastAsia="zh-Hans"/>
        </w:rPr>
        <w:t>科学合理、严谨规范，并将作为项目</w:t>
      </w:r>
      <w:r>
        <w:rPr>
          <w:rFonts w:hint="eastAsia" w:ascii="仿宋_GB2312" w:cs="Arial"/>
          <w:color w:val="auto"/>
          <w:szCs w:val="32"/>
          <w:lang w:eastAsia="zh-CN"/>
        </w:rPr>
        <w:t>立项</w:t>
      </w:r>
      <w:r>
        <w:rPr>
          <w:rFonts w:hint="eastAsia" w:ascii="仿宋_GB2312" w:cs="Arial"/>
          <w:color w:val="auto"/>
          <w:szCs w:val="32"/>
          <w:lang w:eastAsia="zh-Hans"/>
        </w:rPr>
        <w:t>、合同签订、过程管理、验收结题及项目评估的依据，原则上不予调整。</w:t>
      </w:r>
    </w:p>
    <w:p>
      <w:pPr>
        <w:widowControl/>
        <w:adjustRightInd w:val="0"/>
        <w:snapToGrid w:val="0"/>
        <w:spacing w:beforeAutospacing="0" w:afterAutospacing="0" w:line="560" w:lineRule="exact"/>
        <w:ind w:firstLine="594" w:firstLineChars="200"/>
        <w:jc w:val="both"/>
        <w:rPr>
          <w:rFonts w:hint="eastAsia" w:ascii="仿宋_GB2312" w:hAnsi="仿宋_GB2312" w:cs="仿宋_GB2312"/>
          <w:color w:val="auto"/>
          <w:sz w:val="32"/>
          <w:szCs w:val="32"/>
          <w:highlight w:val="none"/>
          <w:lang w:eastAsia="zh-CN"/>
        </w:rPr>
      </w:pPr>
      <w:r>
        <w:rPr>
          <w:rFonts w:hint="eastAsia" w:ascii="仿宋_GB2312" w:hAnsi="仿宋_GB2312" w:eastAsia="仿宋_GB2312" w:cs="仿宋_GB2312"/>
          <w:b w:val="0"/>
          <w:bCs w:val="0"/>
          <w:color w:val="auto"/>
          <w:szCs w:val="32"/>
          <w:highlight w:val="none"/>
          <w:lang w:eastAsia="zh-CN"/>
        </w:rPr>
        <w:t>（三）</w:t>
      </w:r>
      <w:r>
        <w:rPr>
          <w:rFonts w:hint="eastAsia" w:ascii="仿宋_GB2312" w:hAnsi="仿宋_GB2312" w:cs="仿宋_GB2312"/>
          <w:color w:val="auto"/>
          <w:sz w:val="32"/>
          <w:szCs w:val="32"/>
          <w:highlight w:val="none"/>
          <w:lang w:eastAsia="zh-CN"/>
        </w:rPr>
        <w:t>经费实行包干制。申请单位不再编制明细费科目预算，依据负面清单制订管理制度，负责日常管理</w:t>
      </w:r>
      <w:r>
        <w:rPr>
          <w:rFonts w:hint="eastAsia" w:ascii="仿宋_GB2312" w:hAnsi="仿宋_GB2312" w:cs="仿宋_GB2312"/>
          <w:color w:val="auto"/>
          <w:sz w:val="32"/>
          <w:szCs w:val="32"/>
          <w:highlight w:val="none"/>
          <w:lang w:val="en-US" w:eastAsia="zh-CN"/>
        </w:rPr>
        <w:t>。</w:t>
      </w:r>
    </w:p>
    <w:p>
      <w:pPr>
        <w:widowControl/>
        <w:adjustRightInd w:val="0"/>
        <w:snapToGrid w:val="0"/>
        <w:spacing w:beforeAutospacing="0" w:afterAutospacing="0" w:line="560" w:lineRule="exact"/>
        <w:ind w:firstLine="594" w:firstLineChars="200"/>
        <w:jc w:val="both"/>
        <w:rPr>
          <w:rFonts w:hint="eastAsia"/>
          <w:color w:val="auto"/>
          <w:lang w:eastAsia="zh-CN"/>
        </w:rPr>
      </w:pPr>
      <w:r>
        <w:rPr>
          <w:rFonts w:hint="eastAsia"/>
          <w:color w:val="auto"/>
          <w:lang w:eastAsia="zh-CN"/>
        </w:rPr>
        <w:t>（四）</w:t>
      </w:r>
      <w:r>
        <w:rPr>
          <w:rFonts w:ascii="仿宋_GB2312" w:hAnsi="仿宋_GB2312" w:eastAsia="仿宋_GB2312" w:cs="仿宋_GB2312"/>
          <w:strike w:val="0"/>
          <w:snapToGrid/>
          <w:color w:val="auto"/>
          <w:kern w:val="0"/>
          <w:sz w:val="32"/>
          <w:szCs w:val="32"/>
          <w:lang w:val="en" w:eastAsia="zh-CN" w:bidi="ar"/>
        </w:rPr>
        <w:t>医疗卫生机构申请人发起的、应在国家医学研究登记备案信息系统备案的研究项目，</w:t>
      </w:r>
      <w:r>
        <w:rPr>
          <w:rFonts w:hint="eastAsia" w:ascii="仿宋_GB2312" w:hAnsi="仿宋_GB2312" w:eastAsia="仿宋_GB2312" w:cs="仿宋_GB2312"/>
          <w:strike w:val="0"/>
          <w:snapToGrid/>
          <w:color w:val="auto"/>
          <w:kern w:val="0"/>
          <w:sz w:val="32"/>
          <w:szCs w:val="32"/>
          <w:lang w:val="en" w:eastAsia="zh-CN" w:bidi="ar"/>
        </w:rPr>
        <w:t>需在项目立项后及时登记备案。</w:t>
      </w:r>
    </w:p>
    <w:p>
      <w:pPr>
        <w:spacing w:line="560" w:lineRule="exact"/>
        <w:ind w:firstLine="594" w:firstLineChars="200"/>
        <w:outlineLvl w:val="3"/>
        <w:rPr>
          <w:rFonts w:hint="eastAsia" w:ascii="方正黑体_GBK" w:hAnsi="方正黑体_GBK" w:eastAsia="方正黑体_GBK" w:cs="方正黑体_GBK"/>
          <w:b w:val="0"/>
          <w:bCs w:val="0"/>
          <w:color w:val="auto"/>
          <w:szCs w:val="32"/>
          <w:lang w:eastAsia="zh-CN"/>
        </w:rPr>
      </w:pPr>
      <w:r>
        <w:rPr>
          <w:rFonts w:hint="eastAsia" w:ascii="方正黑体_GBK" w:hAnsi="方正黑体_GBK" w:eastAsia="方正黑体_GBK" w:cs="方正黑体_GBK"/>
          <w:b w:val="0"/>
          <w:bCs w:val="0"/>
          <w:color w:val="auto"/>
          <w:szCs w:val="32"/>
          <w:lang w:eastAsia="zh-CN"/>
        </w:rPr>
        <w:t>七</w:t>
      </w:r>
      <w:r>
        <w:rPr>
          <w:rFonts w:hint="eastAsia" w:ascii="方正黑体_GBK" w:hAnsi="方正黑体_GBK" w:eastAsia="方正黑体_GBK" w:cs="方正黑体_GBK"/>
          <w:b w:val="0"/>
          <w:bCs w:val="0"/>
          <w:color w:val="auto"/>
          <w:szCs w:val="32"/>
          <w:lang w:eastAsia="zh-Hans"/>
        </w:rPr>
        <w:t>、</w:t>
      </w:r>
      <w:r>
        <w:rPr>
          <w:rFonts w:hint="eastAsia" w:ascii="方正黑体_GBK" w:hAnsi="方正黑体_GBK" w:eastAsia="方正黑体_GBK" w:cs="方正黑体_GBK"/>
          <w:b w:val="0"/>
          <w:bCs w:val="0"/>
          <w:color w:val="auto"/>
          <w:szCs w:val="32"/>
          <w:lang w:eastAsia="zh-CN"/>
        </w:rPr>
        <w:t>受理期限</w:t>
      </w:r>
    </w:p>
    <w:p>
      <w:pPr>
        <w:spacing w:line="560" w:lineRule="exact"/>
        <w:ind w:firstLine="594" w:firstLineChars="200"/>
        <w:outlineLvl w:val="3"/>
        <w:rPr>
          <w:rFonts w:hint="eastAsia" w:ascii="方正黑体_GBK" w:hAnsi="方正黑体_GBK" w:eastAsia="方正黑体_GBK" w:cs="方正黑体_GBK"/>
          <w:b w:val="0"/>
          <w:bCs w:val="0"/>
          <w:color w:val="auto"/>
          <w:szCs w:val="32"/>
          <w:lang w:eastAsia="zh-CN"/>
        </w:rPr>
      </w:pPr>
      <w:r>
        <w:rPr>
          <w:rFonts w:hint="eastAsia" w:ascii="仿宋_GB2312" w:cs="Arial"/>
          <w:color w:val="auto"/>
          <w:szCs w:val="32"/>
          <w:highlight w:val="none"/>
          <w:lang w:eastAsia="zh-Hans"/>
        </w:rPr>
        <w:t>网络填报受理时间</w:t>
      </w:r>
      <w:r>
        <w:rPr>
          <w:rFonts w:hint="eastAsia" w:ascii="仿宋_GB2312" w:cs="Arial"/>
          <w:color w:val="auto"/>
          <w:szCs w:val="32"/>
          <w:highlight w:val="none"/>
          <w:lang w:eastAsia="zh-CN"/>
        </w:rPr>
        <w:t>：</w:t>
      </w:r>
      <w:r>
        <w:rPr>
          <w:rFonts w:hint="eastAsia" w:ascii="仿宋_GB2312" w:cs="仿宋_GB2312"/>
          <w:b/>
          <w:bCs/>
          <w:color w:val="auto"/>
          <w:szCs w:val="32"/>
          <w:highlight w:val="none"/>
        </w:rPr>
        <w:t>2024年</w:t>
      </w:r>
      <w:r>
        <w:rPr>
          <w:rFonts w:hint="eastAsia" w:ascii="仿宋_GB2312" w:cs="仿宋_GB2312"/>
          <w:b/>
          <w:bCs/>
          <w:color w:val="auto"/>
          <w:szCs w:val="32"/>
          <w:highlight w:val="none"/>
          <w:lang w:val="en-US" w:eastAsia="zh-CN"/>
        </w:rPr>
        <w:t>7</w:t>
      </w:r>
      <w:r>
        <w:rPr>
          <w:rFonts w:hint="eastAsia" w:ascii="仿宋_GB2312" w:cs="仿宋_GB2312"/>
          <w:b/>
          <w:bCs/>
          <w:color w:val="auto"/>
          <w:szCs w:val="32"/>
          <w:highlight w:val="none"/>
        </w:rPr>
        <w:t>月</w:t>
      </w:r>
      <w:r>
        <w:rPr>
          <w:rFonts w:hint="eastAsia" w:ascii="仿宋_GB2312" w:cs="仿宋_GB2312"/>
          <w:b/>
          <w:bCs/>
          <w:color w:val="auto"/>
          <w:szCs w:val="32"/>
          <w:highlight w:val="none"/>
          <w:lang w:val="en-US" w:eastAsia="zh-CN"/>
        </w:rPr>
        <w:t>29</w:t>
      </w:r>
      <w:r>
        <w:rPr>
          <w:rFonts w:hint="eastAsia" w:ascii="仿宋_GB2312" w:cs="仿宋_GB2312"/>
          <w:b/>
          <w:bCs/>
          <w:color w:val="auto"/>
          <w:szCs w:val="32"/>
          <w:highlight w:val="none"/>
        </w:rPr>
        <w:t>日-2024年</w:t>
      </w:r>
      <w:r>
        <w:rPr>
          <w:rFonts w:hint="eastAsia" w:ascii="仿宋_GB2312" w:cs="仿宋_GB2312"/>
          <w:b/>
          <w:bCs/>
          <w:color w:val="auto"/>
          <w:szCs w:val="32"/>
          <w:highlight w:val="none"/>
          <w:lang w:val="en-US" w:eastAsia="zh-CN"/>
        </w:rPr>
        <w:t>8</w:t>
      </w:r>
      <w:r>
        <w:rPr>
          <w:rFonts w:hint="eastAsia" w:ascii="仿宋_GB2312" w:cs="仿宋_GB2312"/>
          <w:b/>
          <w:bCs/>
          <w:color w:val="auto"/>
          <w:szCs w:val="32"/>
          <w:highlight w:val="none"/>
        </w:rPr>
        <w:t>月</w:t>
      </w:r>
      <w:r>
        <w:rPr>
          <w:rFonts w:hint="eastAsia" w:ascii="仿宋_GB2312" w:cs="仿宋_GB2312"/>
          <w:b/>
          <w:bCs/>
          <w:color w:val="auto"/>
          <w:szCs w:val="32"/>
          <w:highlight w:val="none"/>
          <w:lang w:val="en-US" w:eastAsia="zh-CN"/>
        </w:rPr>
        <w:t>12</w:t>
      </w:r>
      <w:r>
        <w:rPr>
          <w:rFonts w:hint="eastAsia" w:ascii="仿宋_GB2312" w:cs="仿宋_GB2312"/>
          <w:b/>
          <w:bCs/>
          <w:color w:val="auto"/>
          <w:szCs w:val="32"/>
          <w:highlight w:val="none"/>
        </w:rPr>
        <w:t>日（截</w:t>
      </w:r>
      <w:r>
        <w:rPr>
          <w:rFonts w:hint="eastAsia" w:ascii="仿宋_GB2312" w:cs="仿宋_GB2312"/>
          <w:b/>
          <w:bCs/>
          <w:color w:val="auto"/>
          <w:szCs w:val="32"/>
        </w:rPr>
        <w:t>至</w:t>
      </w:r>
      <w:r>
        <w:rPr>
          <w:rFonts w:hint="eastAsia" w:ascii="仿宋_GB2312" w:cs="仿宋_GB2312"/>
          <w:b/>
          <w:bCs/>
          <w:color w:val="auto"/>
          <w:szCs w:val="32"/>
          <w:lang w:val="en-US" w:eastAsia="zh-CN"/>
        </w:rPr>
        <w:t>18</w:t>
      </w:r>
      <w:r>
        <w:rPr>
          <w:rFonts w:hint="eastAsia" w:ascii="仿宋_GB2312" w:cs="仿宋_GB2312"/>
          <w:b/>
          <w:bCs/>
          <w:color w:val="auto"/>
          <w:szCs w:val="32"/>
        </w:rPr>
        <w:t>:00）。</w:t>
      </w:r>
    </w:p>
    <w:p>
      <w:pPr>
        <w:spacing w:line="560" w:lineRule="exact"/>
        <w:ind w:firstLine="594" w:firstLineChars="200"/>
        <w:outlineLvl w:val="3"/>
        <w:rPr>
          <w:rFonts w:hint="eastAsia" w:ascii="方正黑体_GBK" w:hAnsi="方正黑体_GBK" w:eastAsia="方正黑体_GBK" w:cs="方正黑体_GBK"/>
          <w:b w:val="0"/>
          <w:bCs w:val="0"/>
          <w:color w:val="auto"/>
          <w:szCs w:val="32"/>
          <w:lang w:eastAsia="zh-CN"/>
        </w:rPr>
      </w:pPr>
      <w:r>
        <w:rPr>
          <w:rFonts w:hint="eastAsia" w:ascii="方正黑体_GBK" w:hAnsi="方正黑体_GBK" w:eastAsia="方正黑体_GBK" w:cs="方正黑体_GBK"/>
          <w:b w:val="0"/>
          <w:bCs w:val="0"/>
          <w:color w:val="auto"/>
          <w:szCs w:val="32"/>
          <w:lang w:eastAsia="zh-CN"/>
        </w:rPr>
        <w:t>八、</w:t>
      </w:r>
      <w:r>
        <w:rPr>
          <w:rFonts w:hint="eastAsia" w:ascii="方正黑体_GBK" w:hAnsi="方正黑体_GBK" w:eastAsia="方正黑体_GBK" w:cs="方正黑体_GBK"/>
          <w:b w:val="0"/>
          <w:bCs w:val="0"/>
          <w:color w:val="auto"/>
          <w:szCs w:val="32"/>
          <w:lang w:eastAsia="zh-Hans"/>
        </w:rPr>
        <w:t>申</w:t>
      </w:r>
      <w:r>
        <w:rPr>
          <w:rFonts w:hint="eastAsia" w:ascii="方正黑体_GBK" w:hAnsi="方正黑体_GBK" w:eastAsia="方正黑体_GBK" w:cs="方正黑体_GBK"/>
          <w:b w:val="0"/>
          <w:bCs w:val="0"/>
          <w:color w:val="auto"/>
          <w:szCs w:val="32"/>
          <w:lang w:eastAsia="zh-CN"/>
        </w:rPr>
        <w:t>请方式</w:t>
      </w:r>
    </w:p>
    <w:p>
      <w:pPr>
        <w:spacing w:line="560" w:lineRule="exact"/>
        <w:ind w:firstLine="594" w:firstLineChars="200"/>
        <w:rPr>
          <w:rFonts w:hint="eastAsia" w:ascii="仿宋_GB2312" w:cs="Arial"/>
          <w:color w:val="auto"/>
          <w:szCs w:val="32"/>
          <w:lang w:eastAsia="zh-CN"/>
        </w:rPr>
      </w:pPr>
      <w:r>
        <w:rPr>
          <w:rFonts w:hint="eastAsia" w:ascii="仿宋_GB2312" w:cs="Arial"/>
          <w:color w:val="auto"/>
          <w:szCs w:val="32"/>
          <w:highlight w:val="none"/>
          <w:lang w:eastAsia="zh-Hans"/>
        </w:rPr>
        <w:t>申请人</w:t>
      </w:r>
      <w:r>
        <w:rPr>
          <w:rFonts w:hint="eastAsia" w:ascii="仿宋_GB2312" w:cs="Arial"/>
          <w:color w:val="auto"/>
          <w:szCs w:val="32"/>
          <w:lang w:eastAsia="zh-Hans"/>
        </w:rPr>
        <w:t>登录深圳市科技业务管理系统</w:t>
      </w:r>
      <w:r>
        <w:rPr>
          <w:rFonts w:hint="eastAsia" w:ascii="仿宋_GB2312" w:cs="Arial"/>
          <w:color w:val="auto"/>
          <w:szCs w:val="32"/>
        </w:rPr>
        <w:t>（</w:t>
      </w:r>
      <w:r>
        <w:rPr>
          <w:rFonts w:hint="eastAsia" w:ascii="仿宋_GB2312" w:cs="Arial"/>
          <w:color w:val="auto"/>
          <w:szCs w:val="32"/>
          <w:lang w:eastAsia="zh-Hans"/>
        </w:rPr>
        <w:t>https://sticapply.sz.gov.cn</w:t>
      </w:r>
      <w:r>
        <w:rPr>
          <w:rFonts w:hint="eastAsia" w:ascii="仿宋_GB2312" w:cs="Arial"/>
          <w:color w:val="auto"/>
          <w:szCs w:val="32"/>
          <w:lang w:eastAsia="zh-CN"/>
        </w:rPr>
        <w:t>，以下简称“系统”</w:t>
      </w:r>
      <w:r>
        <w:rPr>
          <w:rFonts w:hint="eastAsia" w:ascii="仿宋_GB2312" w:cs="Arial"/>
          <w:color w:val="auto"/>
          <w:szCs w:val="32"/>
        </w:rPr>
        <w:t>）</w:t>
      </w:r>
      <w:r>
        <w:rPr>
          <w:rFonts w:hint="eastAsia" w:ascii="仿宋_GB2312" w:cs="Arial"/>
          <w:color w:val="auto"/>
          <w:szCs w:val="32"/>
          <w:lang w:eastAsia="zh-Hans"/>
        </w:rPr>
        <w:t>在线填报</w:t>
      </w:r>
      <w:r>
        <w:rPr>
          <w:rFonts w:hint="eastAsia" w:ascii="仿宋_GB2312" w:cs="Arial"/>
          <w:color w:val="auto"/>
          <w:szCs w:val="32"/>
          <w:lang w:eastAsia="zh-CN"/>
        </w:rPr>
        <w:t>。受理期限内，申请人</w:t>
      </w:r>
      <w:r>
        <w:rPr>
          <w:rFonts w:hint="eastAsia" w:ascii="仿宋_GB2312" w:cs="Arial"/>
          <w:color w:val="auto"/>
          <w:szCs w:val="32"/>
          <w:lang w:eastAsia="zh-Hans"/>
        </w:rPr>
        <w:t>无需</w:t>
      </w:r>
      <w:r>
        <w:rPr>
          <w:rFonts w:hint="eastAsia" w:ascii="仿宋_GB2312" w:cs="Arial"/>
          <w:color w:val="auto"/>
          <w:szCs w:val="32"/>
        </w:rPr>
        <w:t>向行政服务大厅窗口</w:t>
      </w:r>
      <w:r>
        <w:rPr>
          <w:rFonts w:hint="eastAsia" w:ascii="仿宋_GB2312" w:cs="Arial"/>
          <w:color w:val="auto"/>
          <w:szCs w:val="32"/>
          <w:lang w:eastAsia="zh-Hans"/>
        </w:rPr>
        <w:t>提交</w:t>
      </w:r>
      <w:r>
        <w:rPr>
          <w:rFonts w:hint="eastAsia" w:ascii="仿宋_GB2312" w:cs="Arial"/>
          <w:color w:val="auto"/>
          <w:szCs w:val="32"/>
        </w:rPr>
        <w:t>书面</w:t>
      </w:r>
      <w:r>
        <w:rPr>
          <w:rFonts w:hint="eastAsia" w:ascii="仿宋_GB2312" w:cs="Arial"/>
          <w:color w:val="auto"/>
          <w:szCs w:val="32"/>
          <w:lang w:eastAsia="zh-Hans"/>
        </w:rPr>
        <w:t>申请材料</w:t>
      </w:r>
      <w:r>
        <w:rPr>
          <w:rFonts w:hint="eastAsia" w:ascii="仿宋_GB2312" w:cs="Arial"/>
          <w:color w:val="auto"/>
          <w:szCs w:val="32"/>
          <w:lang w:eastAsia="zh-CN"/>
        </w:rPr>
        <w:t>。</w:t>
      </w:r>
    </w:p>
    <w:p>
      <w:pPr>
        <w:spacing w:line="560" w:lineRule="exact"/>
        <w:ind w:firstLine="594" w:firstLineChars="200"/>
        <w:rPr>
          <w:rFonts w:hint="eastAsia" w:ascii="仿宋_GB2312" w:cs="Arial"/>
          <w:color w:val="auto"/>
          <w:szCs w:val="32"/>
        </w:rPr>
      </w:pPr>
      <w:r>
        <w:rPr>
          <w:rFonts w:hint="eastAsia" w:ascii="仿宋_GB2312" w:cs="仿宋_GB2312"/>
          <w:color w:val="auto"/>
          <w:szCs w:val="32"/>
          <w:lang w:eastAsia="zh-CN"/>
        </w:rPr>
        <w:t>申请人应当</w:t>
      </w:r>
      <w:r>
        <w:rPr>
          <w:rFonts w:hint="eastAsia" w:ascii="仿宋_GB2312" w:cs="仿宋_GB2312"/>
          <w:color w:val="auto"/>
          <w:szCs w:val="32"/>
        </w:rPr>
        <w:t>按照</w:t>
      </w:r>
      <w:r>
        <w:rPr>
          <w:rFonts w:hint="eastAsia" w:ascii="仿宋_GB2312" w:cs="仿宋_GB2312"/>
          <w:color w:val="auto"/>
          <w:szCs w:val="32"/>
          <w:lang w:eastAsia="zh-CN"/>
        </w:rPr>
        <w:t>系统</w:t>
      </w:r>
      <w:r>
        <w:rPr>
          <w:rFonts w:hint="eastAsia" w:ascii="仿宋_GB2312" w:hAnsi="Times New Roman" w:cs="仿宋_GB2312"/>
          <w:color w:val="auto"/>
          <w:szCs w:val="32"/>
        </w:rPr>
        <w:t>要求</w:t>
      </w:r>
      <w:r>
        <w:rPr>
          <w:rFonts w:hint="eastAsia" w:ascii="仿宋_GB2312" w:hAnsi="Times New Roman" w:cs="仿宋_GB2312"/>
          <w:color w:val="auto"/>
          <w:szCs w:val="32"/>
          <w:lang w:eastAsia="zh-CN"/>
        </w:rPr>
        <w:t>，</w:t>
      </w:r>
      <w:r>
        <w:rPr>
          <w:rFonts w:hint="eastAsia" w:ascii="仿宋_GB2312" w:cs="Arial"/>
          <w:color w:val="auto"/>
          <w:szCs w:val="32"/>
          <w:lang w:eastAsia="zh-Hans"/>
        </w:rPr>
        <w:t>上传</w:t>
      </w:r>
      <w:r>
        <w:rPr>
          <w:rFonts w:hint="eastAsia" w:ascii="仿宋_GB2312" w:cs="仿宋_GB2312"/>
          <w:color w:val="auto"/>
          <w:szCs w:val="32"/>
        </w:rPr>
        <w:t>申请材料的</w:t>
      </w:r>
      <w:r>
        <w:rPr>
          <w:rFonts w:hint="eastAsia" w:ascii="仿宋_GB2312" w:cs="Arial"/>
          <w:color w:val="auto"/>
          <w:szCs w:val="32"/>
          <w:lang w:eastAsia="zh-Hans"/>
        </w:rPr>
        <w:t>电子扫描</w:t>
      </w:r>
      <w:r>
        <w:rPr>
          <w:rFonts w:hint="eastAsia" w:ascii="仿宋_GB2312" w:cs="Arial"/>
          <w:color w:val="auto"/>
          <w:szCs w:val="32"/>
        </w:rPr>
        <w:t>件</w:t>
      </w:r>
      <w:r>
        <w:rPr>
          <w:rFonts w:hint="eastAsia" w:ascii="仿宋_GB2312" w:cs="Arial"/>
          <w:color w:val="auto"/>
          <w:szCs w:val="32"/>
          <w:lang w:eastAsia="zh-Hans"/>
        </w:rPr>
        <w:t>（复印件需</w:t>
      </w:r>
      <w:r>
        <w:rPr>
          <w:rFonts w:hint="eastAsia" w:ascii="仿宋_GB2312" w:cs="Arial"/>
          <w:b/>
          <w:bCs/>
          <w:color w:val="auto"/>
          <w:szCs w:val="32"/>
          <w:lang w:eastAsia="zh-Hans"/>
        </w:rPr>
        <w:t>加盖申请单位公章</w:t>
      </w:r>
      <w:r>
        <w:rPr>
          <w:rFonts w:hint="eastAsia" w:ascii="仿宋_GB2312" w:cs="仿宋_GB2312"/>
          <w:color w:val="auto"/>
          <w:szCs w:val="32"/>
        </w:rPr>
        <w:t>后上传</w:t>
      </w:r>
      <w:r>
        <w:rPr>
          <w:rFonts w:hint="eastAsia" w:ascii="仿宋_GB2312" w:cs="Arial"/>
          <w:color w:val="auto"/>
          <w:szCs w:val="32"/>
          <w:lang w:eastAsia="zh-Hans"/>
        </w:rPr>
        <w:t>），</w:t>
      </w:r>
      <w:r>
        <w:rPr>
          <w:rFonts w:hint="eastAsia" w:ascii="仿宋_GB2312" w:cs="Arial"/>
          <w:color w:val="auto"/>
          <w:szCs w:val="32"/>
        </w:rPr>
        <w:t>并</w:t>
      </w:r>
      <w:r>
        <w:rPr>
          <w:rFonts w:hint="eastAsia" w:ascii="仿宋_GB2312" w:cs="Arial"/>
          <w:color w:val="auto"/>
          <w:szCs w:val="32"/>
          <w:lang w:eastAsia="zh-Hans"/>
        </w:rPr>
        <w:t>点击“签字盖章页打印”</w:t>
      </w:r>
      <w:r>
        <w:rPr>
          <w:rFonts w:hint="eastAsia" w:ascii="仿宋_GB2312" w:cs="Arial"/>
          <w:color w:val="auto"/>
          <w:szCs w:val="32"/>
          <w:lang w:eastAsia="zh-CN"/>
        </w:rPr>
        <w:t>，</w:t>
      </w:r>
      <w:r>
        <w:rPr>
          <w:rFonts w:hint="eastAsia" w:ascii="仿宋_GB2312" w:cs="Arial"/>
          <w:color w:val="auto"/>
          <w:szCs w:val="32"/>
          <w:lang w:eastAsia="zh-Hans"/>
        </w:rPr>
        <w:t>将打印文件</w:t>
      </w:r>
      <w:r>
        <w:rPr>
          <w:rFonts w:hint="eastAsia" w:ascii="仿宋_GB2312" w:cs="Arial"/>
          <w:b/>
          <w:bCs/>
          <w:color w:val="auto"/>
          <w:szCs w:val="32"/>
          <w:lang w:eastAsia="zh-Hans"/>
        </w:rPr>
        <w:t>签字盖章</w:t>
      </w:r>
      <w:r>
        <w:rPr>
          <w:rFonts w:hint="eastAsia" w:ascii="仿宋_GB2312" w:cs="Arial"/>
          <w:color w:val="auto"/>
          <w:szCs w:val="32"/>
          <w:lang w:eastAsia="zh-Hans"/>
        </w:rPr>
        <w:t>后扫描上传</w:t>
      </w:r>
      <w:r>
        <w:rPr>
          <w:rFonts w:hint="eastAsia" w:ascii="仿宋_GB2312" w:cs="Arial"/>
          <w:color w:val="auto"/>
          <w:szCs w:val="32"/>
          <w:lang w:eastAsia="zh-CN"/>
        </w:rPr>
        <w:t>。全部内容填写、上传完毕后，</w:t>
      </w:r>
      <w:r>
        <w:rPr>
          <w:rFonts w:hint="eastAsia" w:ascii="仿宋_GB2312" w:cs="Arial"/>
          <w:color w:val="auto"/>
          <w:szCs w:val="32"/>
          <w:lang w:eastAsia="zh-Hans"/>
        </w:rPr>
        <w:t>提交审核（系统受理状态为“</w:t>
      </w:r>
      <w:r>
        <w:rPr>
          <w:rFonts w:hint="eastAsia" w:ascii="仿宋_GB2312" w:cs="Arial"/>
          <w:color w:val="auto"/>
          <w:szCs w:val="32"/>
          <w:shd w:val="clear" w:color="auto" w:fill="FFFFFF"/>
          <w:lang w:eastAsia="zh-Hans"/>
        </w:rPr>
        <w:t>待</w:t>
      </w:r>
      <w:r>
        <w:rPr>
          <w:rFonts w:hint="eastAsia" w:ascii="仿宋_GB2312" w:cs="Arial"/>
          <w:color w:val="auto"/>
          <w:szCs w:val="32"/>
          <w:lang w:eastAsia="zh-Hans"/>
        </w:rPr>
        <w:t>窗口受理”）。</w:t>
      </w:r>
    </w:p>
    <w:p>
      <w:pPr>
        <w:spacing w:line="560" w:lineRule="exact"/>
        <w:ind w:firstLine="594" w:firstLineChars="200"/>
        <w:rPr>
          <w:rFonts w:hint="eastAsia" w:ascii="仿宋_GB2312" w:cs="Arial"/>
          <w:color w:val="auto"/>
          <w:szCs w:val="32"/>
          <w:lang w:eastAsia="zh-CN" w:bidi="ar"/>
        </w:rPr>
      </w:pPr>
      <w:r>
        <w:rPr>
          <w:rFonts w:hint="eastAsia" w:ascii="仿宋_GB2312" w:cs="Arial"/>
          <w:color w:val="auto"/>
          <w:szCs w:val="32"/>
          <w:lang w:eastAsia="zh-CN"/>
        </w:rPr>
        <w:t>申报</w:t>
      </w:r>
      <w:r>
        <w:rPr>
          <w:rFonts w:hint="eastAsia" w:ascii="仿宋_GB2312" w:cs="Arial"/>
          <w:color w:val="auto"/>
          <w:szCs w:val="32"/>
          <w:lang w:eastAsia="zh-Hans"/>
        </w:rPr>
        <w:t>业务咨询电话：26922739,</w:t>
      </w:r>
      <w:r>
        <w:rPr>
          <w:rFonts w:hint="eastAsia" w:ascii="仿宋_GB2312" w:cs="Arial"/>
          <w:color w:val="auto"/>
          <w:szCs w:val="32"/>
          <w:lang w:val="en-US" w:eastAsia="zh-CN"/>
        </w:rPr>
        <w:t>88102204</w:t>
      </w:r>
      <w:r>
        <w:rPr>
          <w:rFonts w:hint="eastAsia" w:ascii="仿宋_GB2312" w:cs="Arial"/>
          <w:color w:val="auto"/>
          <w:szCs w:val="32"/>
          <w:lang w:eastAsia="zh-Hans"/>
        </w:rPr>
        <w:t>,86724036</w:t>
      </w:r>
      <w:r>
        <w:rPr>
          <w:rFonts w:hint="eastAsia" w:ascii="仿宋_GB2312" w:cs="Arial"/>
          <w:color w:val="auto"/>
          <w:szCs w:val="32"/>
          <w:lang w:eastAsia="zh-CN"/>
        </w:rPr>
        <w:t>。</w:t>
      </w:r>
    </w:p>
    <w:p>
      <w:pPr>
        <w:spacing w:line="560" w:lineRule="exact"/>
        <w:ind w:firstLine="594" w:firstLineChars="200"/>
        <w:rPr>
          <w:rFonts w:hint="eastAsia" w:ascii="仿宋_GB2312" w:cs="Arial"/>
          <w:color w:val="auto"/>
          <w:szCs w:val="32"/>
          <w:lang w:eastAsia="zh-Hans"/>
        </w:rPr>
      </w:pPr>
      <w:r>
        <w:rPr>
          <w:rFonts w:hint="eastAsia" w:ascii="仿宋_GB2312" w:cs="Arial"/>
          <w:color w:val="auto"/>
          <w:szCs w:val="32"/>
          <w:lang w:eastAsia="zh-CN" w:bidi="ar"/>
        </w:rPr>
        <w:t>系统</w:t>
      </w:r>
      <w:r>
        <w:rPr>
          <w:rFonts w:hint="eastAsia" w:ascii="仿宋_GB2312" w:cs="Arial"/>
          <w:color w:val="auto"/>
          <w:szCs w:val="32"/>
          <w:lang w:eastAsia="zh-Hans"/>
        </w:rPr>
        <w:t>技术支持电话：86576087，86576088。</w:t>
      </w:r>
    </w:p>
    <w:p>
      <w:pPr>
        <w:spacing w:line="560" w:lineRule="exact"/>
        <w:ind w:firstLine="594" w:firstLineChars="200"/>
        <w:rPr>
          <w:rFonts w:hint="default" w:ascii="仿宋_GB2312" w:cs="Arial"/>
          <w:color w:val="auto"/>
          <w:szCs w:val="32"/>
          <w:lang w:val="en-US" w:eastAsia="zh-Hans"/>
        </w:rPr>
      </w:pPr>
      <w:r>
        <w:rPr>
          <w:rFonts w:hint="eastAsia" w:ascii="仿宋_GB2312" w:cs="Arial"/>
          <w:color w:val="auto"/>
          <w:szCs w:val="32"/>
          <w:lang w:eastAsia="zh-CN"/>
        </w:rPr>
        <w:t>电话咨询</w:t>
      </w:r>
      <w:r>
        <w:rPr>
          <w:rFonts w:hint="eastAsia" w:ascii="仿宋_GB2312" w:cs="Arial"/>
          <w:color w:val="auto"/>
          <w:szCs w:val="32"/>
          <w:lang w:eastAsia="zh-CN" w:bidi="ar"/>
        </w:rPr>
        <w:t>时间：工作日</w:t>
      </w:r>
      <w:r>
        <w:rPr>
          <w:rFonts w:hint="eastAsia" w:ascii="仿宋_GB2312" w:cs="Arial"/>
          <w:color w:val="auto"/>
          <w:szCs w:val="32"/>
          <w:lang w:val="en-US" w:eastAsia="zh-CN" w:bidi="ar"/>
        </w:rPr>
        <w:t>9:00-12:00，14:00-18:00（非工作时间可通过邮箱留言咨询）</w:t>
      </w:r>
    </w:p>
    <w:p>
      <w:pPr>
        <w:spacing w:line="560" w:lineRule="exact"/>
        <w:ind w:firstLine="594" w:firstLineChars="200"/>
        <w:rPr>
          <w:rFonts w:hint="eastAsia" w:ascii="仿宋_GB2312" w:cs="Arial"/>
          <w:color w:val="auto"/>
          <w:szCs w:val="32"/>
          <w:highlight w:val="none"/>
          <w:lang w:eastAsia="zh-CN"/>
        </w:rPr>
      </w:pPr>
      <w:r>
        <w:rPr>
          <w:rFonts w:hint="eastAsia" w:ascii="仿宋_GB2312" w:cs="Arial"/>
          <w:color w:val="auto"/>
          <w:szCs w:val="32"/>
          <w:highlight w:val="none"/>
          <w:lang w:eastAsia="zh-CN"/>
        </w:rPr>
        <w:t xml:space="preserve">业务咨询邮箱：pszx3@sticmail.sz.gov.cn </w:t>
      </w:r>
    </w:p>
    <w:p>
      <w:pPr>
        <w:spacing w:line="560" w:lineRule="exact"/>
        <w:ind w:firstLine="594" w:firstLineChars="200"/>
        <w:jc w:val="left"/>
        <w:rPr>
          <w:rFonts w:hint="default" w:ascii="仿宋_GB2312" w:eastAsia="仿宋_GB2312" w:cs="Arial"/>
          <w:color w:val="auto"/>
          <w:szCs w:val="32"/>
          <w:highlight w:val="none"/>
          <w:lang w:val="en-US" w:eastAsia="zh-CN"/>
        </w:rPr>
      </w:pPr>
      <w:r>
        <w:rPr>
          <w:rFonts w:hint="eastAsia" w:ascii="仿宋_GB2312" w:cs="Arial"/>
          <w:color w:val="auto"/>
          <w:szCs w:val="32"/>
          <w:highlight w:val="none"/>
          <w:lang w:eastAsia="zh-CN"/>
        </w:rPr>
        <w:t>系统技术咨询邮箱：szstisupport@nsccsz.cn</w:t>
      </w:r>
    </w:p>
    <w:p>
      <w:pPr>
        <w:spacing w:line="560" w:lineRule="exact"/>
        <w:ind w:firstLine="594" w:firstLineChars="200"/>
        <w:outlineLvl w:val="3"/>
        <w:rPr>
          <w:rFonts w:hint="eastAsia" w:ascii="方正黑体_GBK" w:hAnsi="方正黑体_GBK" w:eastAsia="方正黑体_GBK" w:cs="方正黑体_GBK"/>
          <w:b w:val="0"/>
          <w:bCs w:val="0"/>
          <w:color w:val="auto"/>
          <w:szCs w:val="32"/>
          <w:lang w:eastAsia="zh-CN"/>
        </w:rPr>
      </w:pPr>
      <w:r>
        <w:rPr>
          <w:rFonts w:hint="eastAsia" w:ascii="方正黑体_GBK" w:hAnsi="方正黑体_GBK" w:eastAsia="方正黑体_GBK" w:cs="方正黑体_GBK"/>
          <w:b w:val="0"/>
          <w:bCs w:val="0"/>
          <w:color w:val="auto"/>
          <w:szCs w:val="32"/>
          <w:lang w:eastAsia="zh-CN"/>
        </w:rPr>
        <w:t>九、申报材料</w:t>
      </w:r>
    </w:p>
    <w:p>
      <w:pPr>
        <w:numPr>
          <w:ilvl w:val="0"/>
          <w:numId w:val="0"/>
        </w:numPr>
        <w:spacing w:line="560" w:lineRule="exact"/>
        <w:ind w:firstLine="594" w:firstLineChars="200"/>
        <w:rPr>
          <w:rFonts w:hint="eastAsia" w:ascii="仿宋_GB2312" w:eastAsia="仿宋_GB2312" w:cs="Arial"/>
          <w:color w:val="auto"/>
          <w:szCs w:val="32"/>
          <w:lang w:eastAsia="zh-CN"/>
        </w:rPr>
      </w:pPr>
      <w:r>
        <w:rPr>
          <w:rFonts w:hint="eastAsia" w:ascii="仿宋_GB2312" w:cs="Arial"/>
          <w:color w:val="auto"/>
          <w:szCs w:val="32"/>
          <w:lang w:eastAsia="zh-CN"/>
        </w:rPr>
        <w:t>（一）</w:t>
      </w:r>
      <w:r>
        <w:rPr>
          <w:rFonts w:hint="eastAsia" w:ascii="仿宋_GB2312" w:cs="Arial"/>
          <w:color w:val="auto"/>
          <w:szCs w:val="32"/>
          <w:lang w:eastAsia="zh-Hans"/>
        </w:rPr>
        <w:t>202</w:t>
      </w:r>
      <w:r>
        <w:rPr>
          <w:rFonts w:hint="eastAsia" w:ascii="仿宋_GB2312" w:cs="Arial"/>
          <w:color w:val="auto"/>
          <w:szCs w:val="32"/>
        </w:rPr>
        <w:t>3</w:t>
      </w:r>
      <w:r>
        <w:rPr>
          <w:rFonts w:hint="eastAsia" w:ascii="仿宋_GB2312" w:cs="Arial"/>
          <w:color w:val="auto"/>
          <w:szCs w:val="32"/>
          <w:lang w:eastAsia="zh-Hans"/>
        </w:rPr>
        <w:t>年度完税证明复印件</w:t>
      </w:r>
      <w:r>
        <w:rPr>
          <w:rFonts w:hint="eastAsia" w:ascii="仿宋_GB2312" w:cs="Arial"/>
          <w:color w:val="auto"/>
          <w:szCs w:val="32"/>
        </w:rPr>
        <w:t>和</w:t>
      </w:r>
      <w:r>
        <w:rPr>
          <w:rFonts w:hint="eastAsia" w:ascii="仿宋_GB2312" w:cs="Arial"/>
          <w:color w:val="auto"/>
          <w:szCs w:val="32"/>
          <w:lang w:eastAsia="zh-Hans"/>
        </w:rPr>
        <w:t>经注册会计师行业统一监管平台备案的含有二维验证码封面的上年度审计报告（非事业单位提供）</w:t>
      </w:r>
      <w:r>
        <w:rPr>
          <w:rFonts w:hint="eastAsia" w:ascii="仿宋_GB2312" w:cs="Arial"/>
          <w:color w:val="auto"/>
          <w:szCs w:val="32"/>
          <w:lang w:eastAsia="zh-CN"/>
        </w:rPr>
        <w:t>。</w:t>
      </w:r>
    </w:p>
    <w:p>
      <w:pPr>
        <w:numPr>
          <w:ilvl w:val="0"/>
          <w:numId w:val="0"/>
        </w:numPr>
        <w:spacing w:line="560" w:lineRule="exact"/>
        <w:ind w:firstLine="594" w:firstLineChars="200"/>
        <w:rPr>
          <w:rFonts w:hint="eastAsia" w:ascii="仿宋_GB2312" w:eastAsia="仿宋_GB2312" w:cs="Arial"/>
          <w:color w:val="auto"/>
          <w:szCs w:val="32"/>
          <w:lang w:eastAsia="zh-CN"/>
        </w:rPr>
      </w:pPr>
      <w:r>
        <w:rPr>
          <w:rFonts w:hint="eastAsia" w:ascii="仿宋_GB2312" w:cs="Arial"/>
          <w:color w:val="auto"/>
          <w:szCs w:val="32"/>
          <w:lang w:eastAsia="zh-CN"/>
        </w:rPr>
        <w:t>（二）</w:t>
      </w:r>
      <w:r>
        <w:rPr>
          <w:rFonts w:hint="eastAsia" w:ascii="仿宋_GB2312" w:cs="Arial"/>
          <w:color w:val="auto"/>
          <w:szCs w:val="32"/>
          <w:lang w:eastAsia="zh-Hans"/>
        </w:rPr>
        <w:t>项目可行性研究报告原件</w:t>
      </w:r>
      <w:r>
        <w:rPr>
          <w:rFonts w:hint="eastAsia" w:ascii="仿宋_GB2312" w:cs="Arial"/>
          <w:color w:val="auto"/>
          <w:szCs w:val="32"/>
          <w:highlight w:val="none"/>
        </w:rPr>
        <w:t>（</w:t>
      </w:r>
      <w:r>
        <w:rPr>
          <w:rFonts w:hint="eastAsia" w:ascii="仿宋_GB2312" w:cs="Arial"/>
          <w:color w:val="auto"/>
          <w:szCs w:val="32"/>
          <w:highlight w:val="none"/>
          <w:lang w:eastAsia="zh-CN"/>
        </w:rPr>
        <w:t>可选项</w:t>
      </w:r>
      <w:r>
        <w:rPr>
          <w:rFonts w:hint="eastAsia" w:ascii="仿宋_GB2312" w:cs="Arial"/>
          <w:color w:val="auto"/>
          <w:szCs w:val="32"/>
          <w:highlight w:val="none"/>
        </w:rPr>
        <w:t>）</w:t>
      </w:r>
      <w:r>
        <w:rPr>
          <w:rFonts w:hint="eastAsia" w:ascii="仿宋_GB2312" w:cs="Arial"/>
          <w:color w:val="auto"/>
          <w:szCs w:val="32"/>
          <w:lang w:eastAsia="zh-CN"/>
        </w:rPr>
        <w:t>。</w:t>
      </w:r>
    </w:p>
    <w:p>
      <w:pPr>
        <w:numPr>
          <w:ilvl w:val="0"/>
          <w:numId w:val="0"/>
        </w:numPr>
        <w:spacing w:line="560" w:lineRule="exact"/>
        <w:ind w:firstLine="594" w:firstLineChars="200"/>
        <w:rPr>
          <w:rFonts w:hint="eastAsia" w:ascii="仿宋_GB2312" w:eastAsia="仿宋_GB2312" w:cs="Arial"/>
          <w:color w:val="auto"/>
          <w:szCs w:val="32"/>
          <w:lang w:eastAsia="zh-CN"/>
        </w:rPr>
      </w:pPr>
      <w:r>
        <w:rPr>
          <w:rFonts w:hint="eastAsia" w:ascii="仿宋_GB2312" w:cs="Arial"/>
          <w:color w:val="auto"/>
          <w:szCs w:val="32"/>
          <w:lang w:eastAsia="zh-CN"/>
        </w:rPr>
        <w:t>（三）</w:t>
      </w:r>
      <w:r>
        <w:rPr>
          <w:rFonts w:hint="eastAsia" w:ascii="仿宋_GB2312" w:cs="Arial"/>
          <w:color w:val="auto"/>
          <w:szCs w:val="32"/>
          <w:lang w:eastAsia="zh-Hans"/>
        </w:rPr>
        <w:t>知识产权合规性声明原件</w:t>
      </w:r>
      <w:r>
        <w:rPr>
          <w:rFonts w:hint="eastAsia" w:ascii="仿宋_GB2312" w:cs="Arial"/>
          <w:color w:val="auto"/>
          <w:szCs w:val="32"/>
        </w:rPr>
        <w:t>、</w:t>
      </w:r>
      <w:r>
        <w:rPr>
          <w:rFonts w:hint="eastAsia" w:ascii="仿宋_GB2312" w:cs="Arial"/>
          <w:color w:val="auto"/>
          <w:szCs w:val="32"/>
          <w:lang w:eastAsia="zh-Hans"/>
        </w:rPr>
        <w:t>科研诚信承诺书原件</w:t>
      </w:r>
      <w:r>
        <w:rPr>
          <w:rFonts w:hint="eastAsia" w:ascii="仿宋_GB2312" w:cs="Arial"/>
          <w:color w:val="auto"/>
          <w:szCs w:val="32"/>
        </w:rPr>
        <w:t>和廉洁告知书原件</w:t>
      </w:r>
      <w:r>
        <w:rPr>
          <w:rFonts w:hint="eastAsia" w:ascii="仿宋_GB2312" w:cs="Arial"/>
          <w:color w:val="auto"/>
          <w:szCs w:val="32"/>
          <w:lang w:eastAsia="zh-CN"/>
        </w:rPr>
        <w:t>。</w:t>
      </w:r>
    </w:p>
    <w:p>
      <w:pPr>
        <w:numPr>
          <w:ilvl w:val="0"/>
          <w:numId w:val="0"/>
        </w:numPr>
        <w:spacing w:line="560" w:lineRule="exact"/>
        <w:ind w:firstLine="594" w:firstLineChars="200"/>
        <w:rPr>
          <w:rFonts w:hint="eastAsia" w:ascii="仿宋_GB2312" w:eastAsia="仿宋_GB2312" w:cs="Arial"/>
          <w:color w:val="auto"/>
          <w:szCs w:val="32"/>
          <w:lang w:eastAsia="zh-CN"/>
        </w:rPr>
      </w:pPr>
      <w:r>
        <w:rPr>
          <w:rFonts w:hint="eastAsia" w:ascii="仿宋_GB2312" w:cs="Arial"/>
          <w:color w:val="auto"/>
          <w:szCs w:val="32"/>
          <w:lang w:eastAsia="zh-CN"/>
        </w:rPr>
        <w:t>（四）</w:t>
      </w:r>
      <w:r>
        <w:rPr>
          <w:rFonts w:hint="eastAsia" w:ascii="仿宋_GB2312" w:cs="Arial"/>
          <w:color w:val="auto"/>
          <w:szCs w:val="32"/>
          <w:lang w:eastAsia="zh-Hans"/>
        </w:rPr>
        <w:t>申请人博士学位证书或高级专业技术职务（职称）证书；</w:t>
      </w:r>
      <w:r>
        <w:rPr>
          <w:rFonts w:hint="eastAsia" w:ascii="仿宋_GB2312" w:cs="Arial"/>
          <w:color w:val="auto"/>
          <w:szCs w:val="32"/>
        </w:rPr>
        <w:t>或</w:t>
      </w:r>
      <w:r>
        <w:rPr>
          <w:rFonts w:hint="eastAsia" w:ascii="仿宋_GB2312" w:cs="Arial"/>
          <w:color w:val="auto"/>
          <w:szCs w:val="32"/>
          <w:lang w:eastAsia="zh-Hans"/>
        </w:rPr>
        <w:t>申请人硕士学位证书或中级专业技术职务（职称）证书，两名与其研究领域相同、具有高级专业技术职务（职称）的科学技术人员推荐函</w:t>
      </w:r>
      <w:r>
        <w:rPr>
          <w:rFonts w:hint="eastAsia" w:ascii="仿宋_GB2312" w:cs="Arial"/>
          <w:color w:val="auto"/>
          <w:szCs w:val="32"/>
          <w:lang w:eastAsia="zh-CN"/>
        </w:rPr>
        <w:t>。</w:t>
      </w:r>
    </w:p>
    <w:p>
      <w:pPr>
        <w:numPr>
          <w:ilvl w:val="0"/>
          <w:numId w:val="0"/>
        </w:numPr>
        <w:spacing w:line="560" w:lineRule="exact"/>
        <w:ind w:firstLine="594" w:firstLineChars="200"/>
        <w:rPr>
          <w:rFonts w:hint="eastAsia" w:ascii="仿宋_GB2312" w:eastAsia="仿宋_GB2312" w:cs="Arial"/>
          <w:color w:val="auto"/>
          <w:szCs w:val="32"/>
          <w:lang w:eastAsia="zh-CN"/>
        </w:rPr>
      </w:pPr>
      <w:r>
        <w:rPr>
          <w:rFonts w:hint="eastAsia" w:ascii="仿宋_GB2312" w:cs="Arial"/>
          <w:color w:val="auto"/>
          <w:szCs w:val="32"/>
          <w:lang w:eastAsia="zh-CN"/>
        </w:rPr>
        <w:t>（五）</w:t>
      </w:r>
      <w:r>
        <w:rPr>
          <w:color w:val="auto"/>
          <w:szCs w:val="21"/>
        </w:rPr>
        <w:t>申请人与深圳的用人单位签订的劳动合同复印件（用人单位或其人事部门盖章）</w:t>
      </w:r>
      <w:r>
        <w:rPr>
          <w:rFonts w:hint="eastAsia"/>
          <w:color w:val="auto"/>
          <w:szCs w:val="21"/>
          <w:lang w:eastAsia="zh-CN"/>
        </w:rPr>
        <w:t>。</w:t>
      </w:r>
    </w:p>
    <w:p>
      <w:pPr>
        <w:numPr>
          <w:ilvl w:val="0"/>
          <w:numId w:val="0"/>
        </w:numPr>
        <w:spacing w:line="560" w:lineRule="exact"/>
        <w:ind w:firstLine="594" w:firstLineChars="200"/>
        <w:rPr>
          <w:rFonts w:hint="eastAsia" w:ascii="仿宋_GB2312" w:cs="Arial"/>
          <w:color w:val="auto"/>
          <w:szCs w:val="32"/>
          <w:lang w:eastAsia="zh-CN"/>
        </w:rPr>
      </w:pPr>
      <w:r>
        <w:rPr>
          <w:rFonts w:hint="eastAsia" w:ascii="仿宋_GB2312" w:cs="Arial"/>
          <w:color w:val="auto"/>
          <w:szCs w:val="32"/>
          <w:lang w:eastAsia="zh-CN"/>
        </w:rPr>
        <w:t>（六）</w:t>
      </w:r>
      <w:r>
        <w:rPr>
          <w:color w:val="auto"/>
          <w:szCs w:val="21"/>
        </w:rPr>
        <w:t>申请人近一年内的深圳社会保险缴纳凭证复印件</w:t>
      </w:r>
      <w:r>
        <w:rPr>
          <w:rFonts w:hint="eastAsia"/>
          <w:color w:val="auto"/>
          <w:szCs w:val="21"/>
          <w:lang w:eastAsia="zh-CN"/>
        </w:rPr>
        <w:t>（</w:t>
      </w:r>
      <w:r>
        <w:rPr>
          <w:rFonts w:hint="eastAsia"/>
          <w:color w:val="auto"/>
          <w:szCs w:val="21"/>
          <w:lang w:val="en-US" w:eastAsia="zh-CN"/>
        </w:rPr>
        <w:t>在读博士无需提供</w:t>
      </w:r>
      <w:r>
        <w:rPr>
          <w:rFonts w:hint="eastAsia"/>
          <w:color w:val="auto"/>
          <w:szCs w:val="21"/>
          <w:lang w:eastAsia="zh-CN"/>
        </w:rPr>
        <w:t>）</w:t>
      </w:r>
      <w:r>
        <w:rPr>
          <w:color w:val="auto"/>
          <w:szCs w:val="21"/>
        </w:rPr>
        <w:t>。</w:t>
      </w:r>
      <w:r>
        <w:rPr>
          <w:color w:val="auto"/>
          <w:szCs w:val="32"/>
          <w:lang w:eastAsia="zh-Hans"/>
        </w:rPr>
        <w:t>在深圳工作时间不足一年的，提供自入职时间的深圳社会保险缴纳凭证复印件。境外或在深按照国家规定的设置标准和审批程序批准举办的高等院校人员未在深圳缴纳社保的，由人事部门提供统一</w:t>
      </w:r>
      <w:r>
        <w:rPr>
          <w:color w:val="auto"/>
          <w:szCs w:val="32"/>
        </w:rPr>
        <w:t>、</w:t>
      </w:r>
      <w:r>
        <w:rPr>
          <w:color w:val="auto"/>
          <w:szCs w:val="32"/>
          <w:lang w:eastAsia="zh-Hans"/>
        </w:rPr>
        <w:t>可充分证明在申请单位全职工作的相关材料</w:t>
      </w:r>
      <w:r>
        <w:rPr>
          <w:rFonts w:hint="eastAsia" w:ascii="仿宋_GB2312" w:cs="Arial"/>
          <w:color w:val="auto"/>
          <w:szCs w:val="32"/>
          <w:lang w:eastAsia="zh-CN"/>
        </w:rPr>
        <w:t>。</w:t>
      </w:r>
    </w:p>
    <w:p>
      <w:pPr>
        <w:numPr>
          <w:ilvl w:val="0"/>
          <w:numId w:val="0"/>
        </w:numPr>
        <w:spacing w:line="560" w:lineRule="exact"/>
        <w:ind w:firstLine="594" w:firstLineChars="200"/>
        <w:rPr>
          <w:rFonts w:hint="eastAsia" w:ascii="仿宋_GB2312" w:eastAsia="仿宋_GB2312" w:cs="Arial"/>
          <w:color w:val="auto"/>
          <w:szCs w:val="32"/>
          <w:lang w:eastAsia="zh-CN"/>
        </w:rPr>
      </w:pPr>
      <w:r>
        <w:rPr>
          <w:rFonts w:hint="eastAsia" w:ascii="仿宋_GB2312" w:cs="Arial"/>
          <w:color w:val="auto"/>
          <w:szCs w:val="32"/>
          <w:lang w:eastAsia="zh-CN"/>
        </w:rPr>
        <w:t>（七）</w:t>
      </w:r>
      <w:r>
        <w:rPr>
          <w:rFonts w:hint="eastAsia" w:ascii="仿宋_GB2312" w:cs="Arial"/>
          <w:color w:val="auto"/>
          <w:szCs w:val="32"/>
          <w:lang w:eastAsia="zh-Hans"/>
        </w:rPr>
        <w:t>申请单位提供在深自有科研用房和仪器设备清单等证明材料（高校和医疗卫生机构无需提供）</w:t>
      </w:r>
      <w:r>
        <w:rPr>
          <w:rFonts w:hint="eastAsia" w:ascii="仿宋_GB2312" w:cs="Arial"/>
          <w:color w:val="auto"/>
          <w:szCs w:val="32"/>
          <w:lang w:eastAsia="zh-CN"/>
        </w:rPr>
        <w:t>。</w:t>
      </w:r>
    </w:p>
    <w:p>
      <w:pPr>
        <w:numPr>
          <w:ilvl w:val="0"/>
          <w:numId w:val="0"/>
        </w:numPr>
        <w:spacing w:line="560" w:lineRule="exact"/>
        <w:ind w:firstLine="594" w:firstLineChars="200"/>
        <w:rPr>
          <w:rFonts w:hint="eastAsia" w:ascii="仿宋_GB2312" w:eastAsia="仿宋_GB2312" w:cs="Arial"/>
          <w:color w:val="auto"/>
          <w:szCs w:val="32"/>
          <w:lang w:eastAsia="zh-CN"/>
        </w:rPr>
      </w:pPr>
      <w:r>
        <w:rPr>
          <w:rFonts w:hint="eastAsia" w:ascii="仿宋_GB2312" w:cs="Arial"/>
          <w:color w:val="auto"/>
          <w:szCs w:val="32"/>
          <w:lang w:eastAsia="zh-CN"/>
        </w:rPr>
        <w:t>（八）</w:t>
      </w:r>
      <w:r>
        <w:rPr>
          <w:rFonts w:hint="eastAsia" w:ascii="仿宋_GB2312" w:cs="Arial"/>
          <w:color w:val="auto"/>
          <w:szCs w:val="32"/>
          <w:highlight w:val="none"/>
          <w:lang w:eastAsia="zh-Hans"/>
        </w:rPr>
        <w:t>有合作单位的，提供合作协议，加盖双方单位公章</w:t>
      </w:r>
      <w:r>
        <w:rPr>
          <w:rFonts w:hint="eastAsia" w:ascii="仿宋_GB2312" w:cs="Arial"/>
          <w:color w:val="auto"/>
          <w:szCs w:val="32"/>
          <w:highlight w:val="none"/>
          <w:lang w:eastAsia="zh-CN"/>
        </w:rPr>
        <w:t>（可选项）</w:t>
      </w:r>
      <w:r>
        <w:rPr>
          <w:rFonts w:hint="eastAsia" w:ascii="仿宋_GB2312" w:cs="Arial"/>
          <w:color w:val="auto"/>
          <w:szCs w:val="32"/>
          <w:lang w:eastAsia="zh-CN"/>
        </w:rPr>
        <w:t>。</w:t>
      </w:r>
    </w:p>
    <w:p>
      <w:pPr>
        <w:numPr>
          <w:ilvl w:val="0"/>
          <w:numId w:val="0"/>
        </w:numPr>
        <w:spacing w:line="560" w:lineRule="exact"/>
        <w:ind w:firstLine="594" w:firstLineChars="200"/>
        <w:rPr>
          <w:rFonts w:hint="eastAsia" w:ascii="仿宋_GB2312" w:eastAsia="仿宋_GB2312" w:cs="Arial"/>
          <w:color w:val="auto"/>
          <w:szCs w:val="32"/>
          <w:lang w:eastAsia="zh-CN"/>
        </w:rPr>
      </w:pPr>
      <w:r>
        <w:rPr>
          <w:rFonts w:hint="eastAsia" w:ascii="仿宋_GB2312" w:cs="Arial"/>
          <w:color w:val="auto"/>
          <w:szCs w:val="32"/>
          <w:lang w:eastAsia="zh-CN"/>
        </w:rPr>
        <w:t>（九）</w:t>
      </w:r>
      <w:r>
        <w:rPr>
          <w:rFonts w:hint="eastAsia" w:ascii="仿宋_GB2312" w:cs="Arial"/>
          <w:color w:val="auto"/>
          <w:szCs w:val="32"/>
          <w:lang w:eastAsia="zh-Hans"/>
        </w:rPr>
        <w:t>有企业参与的，提供自筹经费投入承诺书</w:t>
      </w:r>
      <w:r>
        <w:rPr>
          <w:rFonts w:hint="eastAsia" w:ascii="仿宋_GB2312" w:cs="Arial"/>
          <w:color w:val="auto"/>
          <w:szCs w:val="32"/>
          <w:lang w:eastAsia="zh-CN"/>
        </w:rPr>
        <w:t>（可选项）。</w:t>
      </w:r>
    </w:p>
    <w:p>
      <w:pPr>
        <w:numPr>
          <w:ilvl w:val="0"/>
          <w:numId w:val="0"/>
        </w:numPr>
        <w:spacing w:line="560" w:lineRule="exact"/>
        <w:ind w:firstLine="594" w:firstLineChars="200"/>
        <w:rPr>
          <w:rFonts w:hint="eastAsia" w:ascii="方正黑体_GBK" w:hAnsi="方正黑体_GBK" w:eastAsia="方正黑体_GBK" w:cs="方正黑体_GBK"/>
          <w:b w:val="0"/>
          <w:bCs w:val="0"/>
          <w:color w:val="auto"/>
          <w:szCs w:val="32"/>
          <w:lang w:eastAsia="zh-CN"/>
        </w:rPr>
      </w:pPr>
      <w:r>
        <w:rPr>
          <w:rFonts w:hint="eastAsia" w:ascii="仿宋_GB2312" w:cs="Arial"/>
          <w:color w:val="auto"/>
          <w:szCs w:val="32"/>
          <w:lang w:eastAsia="zh-CN"/>
        </w:rPr>
        <w:t>（十）</w:t>
      </w:r>
      <w:r>
        <w:rPr>
          <w:rFonts w:hint="eastAsia" w:ascii="仿宋_GB2312" w:cs="Arial"/>
          <w:color w:val="auto"/>
          <w:szCs w:val="32"/>
          <w:lang w:eastAsia="zh-Hans"/>
        </w:rPr>
        <w:t>伦理审查委员会初始审查批件，或供申请使用的伦理</w:t>
      </w:r>
      <w:r>
        <w:rPr>
          <w:color w:val="auto"/>
          <w:szCs w:val="32"/>
          <w:lang w:eastAsia="zh-Hans"/>
        </w:rPr>
        <w:t>审查意见</w:t>
      </w:r>
      <w:r>
        <w:rPr>
          <w:color w:val="auto"/>
          <w:szCs w:val="32"/>
          <w:lang w:val="en" w:eastAsia="zh-Hans" w:bidi="ar"/>
        </w:rPr>
        <w:t>（仅涉及实验动物、动物实验、人的生物医学研究的项目以及其他涉及伦理的相关项目需提供）</w:t>
      </w:r>
      <w:r>
        <w:rPr>
          <w:color w:val="auto"/>
          <w:szCs w:val="32"/>
          <w:lang w:eastAsia="zh-Hans"/>
        </w:rPr>
        <w:t>（可选项）</w:t>
      </w:r>
      <w:r>
        <w:rPr>
          <w:rFonts w:hint="eastAsia" w:ascii="仿宋_GB2312" w:hAnsi="仿宋_GB2312" w:eastAsia="仿宋_GB2312" w:cs="仿宋_GB2312"/>
          <w:strike w:val="0"/>
          <w:snapToGrid/>
          <w:color w:val="auto"/>
          <w:kern w:val="0"/>
          <w:sz w:val="32"/>
          <w:szCs w:val="32"/>
          <w:lang w:val="en" w:eastAsia="zh-CN" w:bidi="ar"/>
        </w:rPr>
        <w:t>。</w:t>
      </w:r>
    </w:p>
    <w:p>
      <w:pPr>
        <w:spacing w:line="560" w:lineRule="exact"/>
        <w:ind w:firstLine="594" w:firstLineChars="200"/>
        <w:outlineLvl w:val="3"/>
        <w:rPr>
          <w:rFonts w:hint="eastAsia" w:ascii="方正黑体_GBK" w:hAnsi="方正黑体_GBK" w:eastAsia="方正黑体_GBK" w:cs="方正黑体_GBK"/>
          <w:b w:val="0"/>
          <w:bCs w:val="0"/>
          <w:color w:val="auto"/>
          <w:szCs w:val="32"/>
          <w:lang w:eastAsia="zh-Hans"/>
        </w:rPr>
      </w:pPr>
      <w:r>
        <w:rPr>
          <w:rFonts w:hint="eastAsia" w:ascii="方正黑体_GBK" w:hAnsi="方正黑体_GBK" w:eastAsia="方正黑体_GBK" w:cs="方正黑体_GBK"/>
          <w:b w:val="0"/>
          <w:bCs w:val="0"/>
          <w:color w:val="auto"/>
          <w:szCs w:val="32"/>
          <w:lang w:eastAsia="zh-CN"/>
        </w:rPr>
        <w:t>十、声明</w:t>
      </w:r>
    </w:p>
    <w:p>
      <w:pPr>
        <w:spacing w:line="560" w:lineRule="exact"/>
        <w:ind w:firstLine="594" w:firstLineChars="200"/>
        <w:rPr>
          <w:rStyle w:val="8"/>
          <w:rFonts w:hint="eastAsia" w:ascii="仿宋_GB2312" w:cs="Arial"/>
          <w:b w:val="0"/>
          <w:bCs/>
          <w:color w:val="auto"/>
          <w:szCs w:val="32"/>
          <w:lang w:eastAsia="zh-Hans"/>
        </w:rPr>
      </w:pPr>
      <w:r>
        <w:rPr>
          <w:rStyle w:val="8"/>
          <w:rFonts w:hint="eastAsia" w:ascii="仿宋_GB2312" w:cs="Arial"/>
          <w:b w:val="0"/>
          <w:bCs/>
          <w:color w:val="auto"/>
          <w:szCs w:val="32"/>
          <w:lang w:eastAsia="zh-Hans"/>
        </w:rPr>
        <w:t>申请人和申请单位对申请材料的合法性、真实性、准确性和完整性负责。对抄袭剽窃或弄虚作假的，我</w:t>
      </w:r>
      <w:r>
        <w:rPr>
          <w:rStyle w:val="8"/>
          <w:rFonts w:hint="eastAsia" w:ascii="仿宋_GB2312" w:cs="Arial"/>
          <w:b w:val="0"/>
          <w:bCs/>
          <w:color w:val="auto"/>
          <w:szCs w:val="32"/>
        </w:rPr>
        <w:t>局</w:t>
      </w:r>
      <w:r>
        <w:rPr>
          <w:rStyle w:val="8"/>
          <w:rFonts w:hint="eastAsia" w:ascii="仿宋_GB2312" w:cs="Arial"/>
          <w:b w:val="0"/>
          <w:bCs/>
          <w:color w:val="auto"/>
          <w:szCs w:val="32"/>
          <w:lang w:eastAsia="zh-Hans"/>
        </w:rPr>
        <w:t>核实后将不予立项或撤销项目，并纳入科研诚信异常名录，同时视情节轻重，依法依规追究相应责任。</w:t>
      </w:r>
    </w:p>
    <w:p>
      <w:pPr>
        <w:spacing w:line="560" w:lineRule="exact"/>
        <w:ind w:firstLine="594" w:firstLineChars="200"/>
        <w:rPr>
          <w:rStyle w:val="8"/>
          <w:rFonts w:hint="eastAsia" w:ascii="仿宋_GB2312" w:cs="Arial"/>
          <w:b w:val="0"/>
          <w:bCs/>
          <w:color w:val="auto"/>
          <w:szCs w:val="32"/>
          <w:lang w:eastAsia="zh-Hans"/>
        </w:rPr>
      </w:pPr>
      <w:r>
        <w:rPr>
          <w:rStyle w:val="8"/>
          <w:rFonts w:hint="eastAsia" w:ascii="仿宋_GB2312" w:cs="Arial"/>
          <w:b w:val="0"/>
          <w:bCs/>
          <w:color w:val="auto"/>
          <w:szCs w:val="32"/>
          <w:lang w:eastAsia="zh-Hans"/>
        </w:rPr>
        <w:t>市科技创新</w:t>
      </w:r>
      <w:r>
        <w:rPr>
          <w:rStyle w:val="8"/>
          <w:rFonts w:hint="eastAsia" w:ascii="仿宋_GB2312" w:cs="Arial"/>
          <w:b w:val="0"/>
          <w:bCs/>
          <w:color w:val="auto"/>
          <w:szCs w:val="32"/>
        </w:rPr>
        <w:t>局</w:t>
      </w:r>
      <w:r>
        <w:rPr>
          <w:rStyle w:val="8"/>
          <w:rFonts w:hint="eastAsia" w:ascii="仿宋_GB2312" w:cs="Arial"/>
          <w:b w:val="0"/>
          <w:bCs/>
          <w:color w:val="auto"/>
          <w:szCs w:val="32"/>
          <w:lang w:eastAsia="zh-Hans"/>
        </w:rPr>
        <w:t>从未委托任何单位或个人为项目申报单位代理资金申报事宜，申请单位必须自主申报。凡是购买、委托代写项目申请书的，或是提供虚假证明材料的，一经发现并查实，即视为骗取财政资金，一律不予受理，取消申请资格或撤销立项项目，并按规定严肃处理。</w:t>
      </w:r>
    </w:p>
    <w:p>
      <w:pPr>
        <w:spacing w:line="560" w:lineRule="exact"/>
        <w:ind w:firstLine="594" w:firstLineChars="200"/>
        <w:rPr>
          <w:rStyle w:val="8"/>
          <w:rFonts w:hint="eastAsia" w:ascii="仿宋_GB2312" w:cs="Arial"/>
          <w:b w:val="0"/>
          <w:bCs/>
          <w:color w:val="auto"/>
          <w:szCs w:val="32"/>
          <w:lang w:eastAsia="zh-Hans"/>
        </w:rPr>
      </w:pPr>
      <w:r>
        <w:rPr>
          <w:rStyle w:val="8"/>
          <w:rFonts w:hint="eastAsia" w:ascii="仿宋_GB2312" w:cs="Arial"/>
          <w:b w:val="0"/>
          <w:bCs/>
          <w:color w:val="auto"/>
          <w:szCs w:val="32"/>
          <w:lang w:eastAsia="zh-Hans"/>
        </w:rPr>
        <w:t>市科技创新</w:t>
      </w:r>
      <w:r>
        <w:rPr>
          <w:rStyle w:val="8"/>
          <w:rFonts w:hint="eastAsia" w:ascii="仿宋_GB2312" w:cs="Arial"/>
          <w:b w:val="0"/>
          <w:bCs/>
          <w:color w:val="auto"/>
          <w:szCs w:val="32"/>
        </w:rPr>
        <w:t>局</w:t>
      </w:r>
      <w:r>
        <w:rPr>
          <w:rStyle w:val="8"/>
          <w:rFonts w:hint="eastAsia" w:ascii="仿宋_GB2312" w:cs="Arial"/>
          <w:b w:val="0"/>
          <w:bCs/>
          <w:color w:val="auto"/>
          <w:szCs w:val="32"/>
          <w:lang w:eastAsia="zh-Hans"/>
        </w:rPr>
        <w:t>将严格按照有关标准和程序受理，不收取任何费用。如有任何中介机构和个人假借我</w:t>
      </w:r>
      <w:r>
        <w:rPr>
          <w:rStyle w:val="8"/>
          <w:rFonts w:hint="eastAsia" w:ascii="仿宋_GB2312" w:cs="Arial"/>
          <w:b w:val="0"/>
          <w:bCs/>
          <w:color w:val="auto"/>
          <w:szCs w:val="32"/>
        </w:rPr>
        <w:t>局</w:t>
      </w:r>
      <w:r>
        <w:rPr>
          <w:rStyle w:val="8"/>
          <w:rFonts w:hint="eastAsia" w:ascii="仿宋_GB2312" w:cs="Arial"/>
          <w:b w:val="0"/>
          <w:bCs/>
          <w:color w:val="auto"/>
          <w:szCs w:val="32"/>
          <w:lang w:eastAsia="zh-Hans"/>
        </w:rPr>
        <w:t>领导和工作人员名义向申报单位收取费用的，请知情者即向市科技创新</w:t>
      </w:r>
      <w:r>
        <w:rPr>
          <w:rStyle w:val="8"/>
          <w:rFonts w:hint="eastAsia" w:ascii="仿宋_GB2312" w:cs="Arial"/>
          <w:b w:val="0"/>
          <w:bCs/>
          <w:color w:val="auto"/>
          <w:szCs w:val="32"/>
        </w:rPr>
        <w:t>局</w:t>
      </w:r>
      <w:r>
        <w:rPr>
          <w:rStyle w:val="8"/>
          <w:rFonts w:hint="eastAsia" w:ascii="仿宋_GB2312" w:cs="Arial"/>
          <w:b w:val="0"/>
          <w:bCs/>
          <w:color w:val="auto"/>
          <w:szCs w:val="32"/>
          <w:lang w:eastAsia="zh-Hans"/>
        </w:rPr>
        <w:t>举报。</w:t>
      </w:r>
    </w:p>
    <w:p>
      <w:pPr>
        <w:spacing w:line="560" w:lineRule="exact"/>
        <w:ind w:firstLine="594" w:firstLineChars="200"/>
        <w:rPr>
          <w:rStyle w:val="8"/>
          <w:rFonts w:hint="eastAsia" w:ascii="仿宋_GB2312" w:cs="Arial"/>
          <w:b w:val="0"/>
          <w:bCs/>
          <w:color w:val="auto"/>
          <w:szCs w:val="32"/>
          <w:lang w:eastAsia="zh-Hans"/>
        </w:rPr>
      </w:pPr>
      <w:r>
        <w:rPr>
          <w:rStyle w:val="8"/>
          <w:rFonts w:hint="eastAsia" w:ascii="仿宋_GB2312" w:cs="Arial"/>
          <w:b w:val="0"/>
          <w:bCs/>
          <w:color w:val="auto"/>
          <w:szCs w:val="32"/>
          <w:lang w:eastAsia="zh-Hans"/>
        </w:rPr>
        <w:t>项目申请单位需提交审计报告的，应当按照《深圳市科技计划项目管理办法》等规定，提供经注册会计师行业统一监管平台备案的含有二维验证码的审计报告。项目申报单位提供无二维验证码（未备案）或属于虚假二维验证码（未备案）的审计报告，市科技创新</w:t>
      </w:r>
      <w:r>
        <w:rPr>
          <w:rStyle w:val="8"/>
          <w:rFonts w:hint="eastAsia" w:ascii="仿宋_GB2312" w:cs="Arial"/>
          <w:b w:val="0"/>
          <w:bCs/>
          <w:color w:val="auto"/>
          <w:szCs w:val="32"/>
        </w:rPr>
        <w:t>局</w:t>
      </w:r>
      <w:r>
        <w:rPr>
          <w:rStyle w:val="8"/>
          <w:rFonts w:hint="eastAsia" w:ascii="仿宋_GB2312" w:cs="Arial"/>
          <w:b w:val="0"/>
          <w:bCs/>
          <w:color w:val="auto"/>
          <w:szCs w:val="32"/>
          <w:lang w:eastAsia="zh-Hans"/>
        </w:rPr>
        <w:t>不予采用。审计报告经核查认定属于虚假材料的，项目单位五年内不得申请市科技计划项目，市科技创新</w:t>
      </w:r>
      <w:r>
        <w:rPr>
          <w:rStyle w:val="8"/>
          <w:rFonts w:hint="eastAsia" w:ascii="仿宋_GB2312" w:cs="Arial"/>
          <w:b w:val="0"/>
          <w:bCs/>
          <w:color w:val="auto"/>
          <w:szCs w:val="32"/>
        </w:rPr>
        <w:t>局</w:t>
      </w:r>
      <w:r>
        <w:rPr>
          <w:rStyle w:val="8"/>
          <w:rFonts w:hint="eastAsia" w:ascii="仿宋_GB2312" w:cs="Arial"/>
          <w:b w:val="0"/>
          <w:bCs/>
          <w:color w:val="auto"/>
          <w:szCs w:val="32"/>
          <w:lang w:eastAsia="zh-Hans"/>
        </w:rPr>
        <w:t>将其列入科研诚信异常名录，并按照市政府失信联合惩戒有关规定予以处理。</w:t>
      </w:r>
    </w:p>
    <w:p>
      <w:pPr>
        <w:spacing w:line="560" w:lineRule="exact"/>
        <w:ind w:firstLine="594" w:firstLineChars="200"/>
        <w:rPr>
          <w:color w:val="auto"/>
        </w:rPr>
      </w:pPr>
      <w:r>
        <w:rPr>
          <w:rStyle w:val="8"/>
          <w:rFonts w:hint="eastAsia" w:ascii="仿宋_GB2312" w:cs="Arial"/>
          <w:b w:val="0"/>
          <w:bCs/>
          <w:color w:val="auto"/>
          <w:szCs w:val="32"/>
          <w:lang w:eastAsia="zh-Hans"/>
        </w:rPr>
        <w:t>申报项目一经立项，项目承担单位即对项目执行全过程负有主体责任。项目申请单位有义务按合同约定开展研发活动，完成约定目标，自行查询并主动申报仪器设备共享；有义务接受主管部门监督，配合主管部门完成年度进展报告报送、中期检查和抽查；有义务最迟在合同到期后6个月内向主管部门提交纸质验收申请资料。不履行上述义务的，市科技创新</w:t>
      </w:r>
      <w:r>
        <w:rPr>
          <w:rStyle w:val="8"/>
          <w:rFonts w:hint="eastAsia" w:ascii="仿宋_GB2312" w:cs="Arial"/>
          <w:b w:val="0"/>
          <w:bCs/>
          <w:color w:val="auto"/>
          <w:szCs w:val="32"/>
        </w:rPr>
        <w:t>局</w:t>
      </w:r>
      <w:r>
        <w:rPr>
          <w:rStyle w:val="8"/>
          <w:rFonts w:hint="eastAsia" w:ascii="仿宋_GB2312" w:cs="Arial"/>
          <w:b w:val="0"/>
          <w:bCs/>
          <w:color w:val="auto"/>
          <w:szCs w:val="32"/>
          <w:lang w:eastAsia="zh-Hans"/>
        </w:rPr>
        <w:t>按规定将项目承担单位、申请人记入科研诚信异常名录，取消其一定年限内申请科研资助的资格，并依法追究责任。</w:t>
      </w:r>
    </w:p>
    <w:sectPr>
      <w:footerReference r:id="rId3" w:type="default"/>
      <w:pgSz w:w="11906" w:h="16838"/>
      <w:pgMar w:top="1440" w:right="1797" w:bottom="1440" w:left="1797" w:header="851" w:footer="992" w:gutter="0"/>
      <w:pgNumType w:fmt="numberInDash"/>
      <w:cols w:space="720" w:num="1"/>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